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25690" w14:textId="77777777" w:rsidR="009A4825" w:rsidRPr="0090356D" w:rsidRDefault="009A4825" w:rsidP="00C93749">
      <w:pPr>
        <w:jc w:val="center"/>
        <w:rPr>
          <w:rFonts w:ascii="Times New Roman" w:hAnsi="Times New Roman"/>
          <w:b/>
          <w:bCs/>
          <w:sz w:val="32"/>
          <w:szCs w:val="32"/>
        </w:rPr>
      </w:pPr>
      <w:bookmarkStart w:id="0" w:name="_Toc465762326"/>
      <w:r w:rsidRPr="0090356D">
        <w:rPr>
          <w:rFonts w:ascii="Times New Roman" w:hAnsi="Times New Roman"/>
          <w:b/>
          <w:bCs/>
          <w:sz w:val="32"/>
          <w:szCs w:val="32"/>
        </w:rPr>
        <w:t>《</w:t>
      </w:r>
      <w:r w:rsidR="00A10D1C" w:rsidRPr="0090356D">
        <w:rPr>
          <w:rFonts w:ascii="Times New Roman" w:hAnsi="Times New Roman"/>
          <w:b/>
          <w:bCs/>
          <w:sz w:val="32"/>
          <w:szCs w:val="32"/>
        </w:rPr>
        <w:t>计算机组成原理课程</w:t>
      </w:r>
      <w:r w:rsidR="009F2B5C" w:rsidRPr="0090356D">
        <w:rPr>
          <w:rFonts w:ascii="Times New Roman" w:hAnsi="Times New Roman"/>
          <w:b/>
          <w:bCs/>
          <w:sz w:val="32"/>
          <w:szCs w:val="32"/>
        </w:rPr>
        <w:t>设计</w:t>
      </w:r>
      <w:r w:rsidRPr="0090356D">
        <w:rPr>
          <w:rFonts w:ascii="Times New Roman" w:hAnsi="Times New Roman"/>
          <w:b/>
          <w:bCs/>
          <w:sz w:val="32"/>
          <w:szCs w:val="32"/>
        </w:rPr>
        <w:t>》教学大纲</w:t>
      </w:r>
    </w:p>
    <w:tbl>
      <w:tblPr>
        <w:tblpPr w:leftFromText="180" w:rightFromText="180" w:vertAnchor="text" w:horzAnchor="margin" w:tblpXSpec="center" w:tblpY="152"/>
        <w:tblW w:w="8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582"/>
        <w:gridCol w:w="1163"/>
        <w:gridCol w:w="1329"/>
        <w:gridCol w:w="1328"/>
        <w:gridCol w:w="930"/>
      </w:tblGrid>
      <w:tr w:rsidR="009A4825" w:rsidRPr="0090356D" w14:paraId="35343498" w14:textId="77777777" w:rsidTr="0078307B">
        <w:trPr>
          <w:trHeight w:val="636"/>
        </w:trPr>
        <w:tc>
          <w:tcPr>
            <w:tcW w:w="2235" w:type="dxa"/>
            <w:vAlign w:val="center"/>
          </w:tcPr>
          <w:p w14:paraId="3D1F98E5" w14:textId="77777777" w:rsidR="009A4825" w:rsidRPr="000F1F9F" w:rsidRDefault="009A4825" w:rsidP="00A9119C">
            <w:pPr>
              <w:jc w:val="center"/>
              <w:rPr>
                <w:rFonts w:asciiTheme="minorEastAsia" w:eastAsiaTheme="minorEastAsia" w:hAnsiTheme="minorEastAsia"/>
                <w:b/>
                <w:sz w:val="24"/>
                <w:szCs w:val="24"/>
              </w:rPr>
            </w:pPr>
            <w:r w:rsidRPr="000F1F9F">
              <w:rPr>
                <w:rFonts w:asciiTheme="minorEastAsia" w:eastAsiaTheme="minorEastAsia" w:hAnsiTheme="minorEastAsia"/>
                <w:b/>
                <w:sz w:val="24"/>
                <w:szCs w:val="24"/>
              </w:rPr>
              <w:t>课程英文名</w:t>
            </w:r>
          </w:p>
        </w:tc>
        <w:tc>
          <w:tcPr>
            <w:tcW w:w="6332" w:type="dxa"/>
            <w:gridSpan w:val="5"/>
            <w:vAlign w:val="center"/>
          </w:tcPr>
          <w:p w14:paraId="00396715" w14:textId="77777777" w:rsidR="009A4825" w:rsidRPr="0078307B" w:rsidRDefault="00A10D1C" w:rsidP="00A10D1C">
            <w:pPr>
              <w:rPr>
                <w:rFonts w:asciiTheme="minorEastAsia" w:eastAsiaTheme="minorEastAsia" w:hAnsiTheme="minorEastAsia"/>
                <w:sz w:val="24"/>
                <w:szCs w:val="24"/>
              </w:rPr>
            </w:pPr>
            <w:r w:rsidRPr="0078307B">
              <w:rPr>
                <w:rFonts w:asciiTheme="minorEastAsia" w:eastAsiaTheme="minorEastAsia" w:hAnsiTheme="minorEastAsia"/>
                <w:sz w:val="24"/>
                <w:szCs w:val="24"/>
              </w:rPr>
              <w:t>Course Design for Computer Organization</w:t>
            </w:r>
          </w:p>
        </w:tc>
      </w:tr>
      <w:tr w:rsidR="009A4825" w:rsidRPr="0090356D" w14:paraId="53C37393" w14:textId="77777777" w:rsidTr="0078307B">
        <w:trPr>
          <w:trHeight w:val="636"/>
        </w:trPr>
        <w:tc>
          <w:tcPr>
            <w:tcW w:w="2235" w:type="dxa"/>
            <w:vAlign w:val="center"/>
          </w:tcPr>
          <w:p w14:paraId="2ED28C41" w14:textId="77777777" w:rsidR="009A4825" w:rsidRPr="000F1F9F" w:rsidRDefault="009A4825" w:rsidP="00796724">
            <w:pPr>
              <w:jc w:val="center"/>
              <w:rPr>
                <w:rFonts w:asciiTheme="minorEastAsia" w:eastAsiaTheme="minorEastAsia" w:hAnsiTheme="minorEastAsia"/>
                <w:b/>
                <w:sz w:val="24"/>
                <w:szCs w:val="24"/>
              </w:rPr>
            </w:pPr>
            <w:r w:rsidRPr="000F1F9F">
              <w:rPr>
                <w:rFonts w:asciiTheme="minorEastAsia" w:eastAsiaTheme="minorEastAsia" w:hAnsiTheme="minorEastAsia"/>
                <w:b/>
                <w:sz w:val="24"/>
                <w:szCs w:val="24"/>
              </w:rPr>
              <w:t>课程</w:t>
            </w:r>
            <w:r w:rsidR="00796724" w:rsidRPr="000F1F9F">
              <w:rPr>
                <w:rFonts w:asciiTheme="minorEastAsia" w:eastAsiaTheme="minorEastAsia" w:hAnsiTheme="minorEastAsia"/>
                <w:b/>
                <w:sz w:val="24"/>
                <w:szCs w:val="24"/>
              </w:rPr>
              <w:t>代码</w:t>
            </w:r>
          </w:p>
        </w:tc>
        <w:tc>
          <w:tcPr>
            <w:tcW w:w="1582" w:type="dxa"/>
            <w:vAlign w:val="center"/>
          </w:tcPr>
          <w:p w14:paraId="5E5B6417" w14:textId="77777777" w:rsidR="009A4825" w:rsidRPr="0078307B" w:rsidRDefault="00A10D1C" w:rsidP="00A9119C">
            <w:pPr>
              <w:rPr>
                <w:rFonts w:asciiTheme="minorEastAsia" w:eastAsiaTheme="minorEastAsia" w:hAnsiTheme="minorEastAsia"/>
                <w:sz w:val="24"/>
                <w:szCs w:val="24"/>
              </w:rPr>
            </w:pPr>
            <w:r w:rsidRPr="0078307B">
              <w:rPr>
                <w:rFonts w:asciiTheme="minorEastAsia" w:eastAsiaTheme="minorEastAsia" w:hAnsiTheme="minorEastAsia"/>
                <w:sz w:val="24"/>
                <w:szCs w:val="24"/>
              </w:rPr>
              <w:t>S050410a</w:t>
            </w:r>
          </w:p>
        </w:tc>
        <w:tc>
          <w:tcPr>
            <w:tcW w:w="1163" w:type="dxa"/>
            <w:vAlign w:val="center"/>
          </w:tcPr>
          <w:p w14:paraId="731BB552" w14:textId="77777777" w:rsidR="009A4825" w:rsidRPr="000F1F9F" w:rsidRDefault="009A4825" w:rsidP="00A9119C">
            <w:pPr>
              <w:rPr>
                <w:rFonts w:asciiTheme="minorEastAsia" w:eastAsiaTheme="minorEastAsia" w:hAnsiTheme="minorEastAsia"/>
                <w:b/>
                <w:sz w:val="24"/>
                <w:szCs w:val="24"/>
              </w:rPr>
            </w:pPr>
            <w:r w:rsidRPr="000F1F9F">
              <w:rPr>
                <w:rFonts w:asciiTheme="minorEastAsia" w:eastAsiaTheme="minorEastAsia" w:hAnsiTheme="minorEastAsia"/>
                <w:b/>
                <w:sz w:val="24"/>
                <w:szCs w:val="24"/>
              </w:rPr>
              <w:t>课程类别</w:t>
            </w:r>
          </w:p>
        </w:tc>
        <w:tc>
          <w:tcPr>
            <w:tcW w:w="1329" w:type="dxa"/>
            <w:vAlign w:val="center"/>
          </w:tcPr>
          <w:p w14:paraId="09080B5F" w14:textId="2B18228A" w:rsidR="009A4825" w:rsidRPr="0078307B" w:rsidRDefault="0078307B" w:rsidP="00A9119C">
            <w:pPr>
              <w:rPr>
                <w:rFonts w:asciiTheme="minorEastAsia" w:eastAsiaTheme="minorEastAsia" w:hAnsiTheme="minorEastAsia"/>
                <w:b/>
                <w:sz w:val="24"/>
                <w:szCs w:val="24"/>
              </w:rPr>
            </w:pPr>
            <w:r w:rsidRPr="0078307B">
              <w:rPr>
                <w:rFonts w:ascii="宋体" w:hAnsi="宋体" w:hint="eastAsia"/>
                <w:sz w:val="24"/>
                <w:szCs w:val="24"/>
              </w:rPr>
              <w:t>课程设计</w:t>
            </w:r>
            <w:proofErr w:type="gramStart"/>
            <w:r w:rsidRPr="0078307B">
              <w:rPr>
                <w:rFonts w:ascii="宋体" w:hAnsi="宋体" w:hint="eastAsia"/>
                <w:sz w:val="24"/>
                <w:szCs w:val="24"/>
              </w:rPr>
              <w:t>类实践</w:t>
            </w:r>
            <w:proofErr w:type="gramEnd"/>
            <w:r w:rsidRPr="0078307B">
              <w:rPr>
                <w:rFonts w:ascii="宋体" w:hAnsi="宋体" w:hint="eastAsia"/>
                <w:sz w:val="24"/>
                <w:szCs w:val="24"/>
              </w:rPr>
              <w:t>环节</w:t>
            </w:r>
          </w:p>
        </w:tc>
        <w:tc>
          <w:tcPr>
            <w:tcW w:w="1328" w:type="dxa"/>
            <w:vAlign w:val="center"/>
          </w:tcPr>
          <w:p w14:paraId="14A8E34D" w14:textId="77777777" w:rsidR="009A4825" w:rsidRPr="000F1F9F" w:rsidRDefault="009A4825" w:rsidP="00A9119C">
            <w:pPr>
              <w:rPr>
                <w:rFonts w:asciiTheme="minorEastAsia" w:eastAsiaTheme="minorEastAsia" w:hAnsiTheme="minorEastAsia"/>
                <w:b/>
                <w:sz w:val="24"/>
                <w:szCs w:val="24"/>
              </w:rPr>
            </w:pPr>
            <w:r w:rsidRPr="000F1F9F">
              <w:rPr>
                <w:rFonts w:asciiTheme="minorEastAsia" w:eastAsiaTheme="minorEastAsia" w:hAnsiTheme="minorEastAsia"/>
                <w:b/>
                <w:sz w:val="24"/>
                <w:szCs w:val="24"/>
              </w:rPr>
              <w:t>课</w:t>
            </w:r>
            <w:bookmarkStart w:id="1" w:name="_GoBack"/>
            <w:bookmarkEnd w:id="1"/>
            <w:r w:rsidRPr="000F1F9F">
              <w:rPr>
                <w:rFonts w:asciiTheme="minorEastAsia" w:eastAsiaTheme="minorEastAsia" w:hAnsiTheme="minorEastAsia"/>
                <w:b/>
                <w:sz w:val="24"/>
                <w:szCs w:val="24"/>
              </w:rPr>
              <w:t>程性质</w:t>
            </w:r>
          </w:p>
        </w:tc>
        <w:tc>
          <w:tcPr>
            <w:tcW w:w="930" w:type="dxa"/>
            <w:vAlign w:val="center"/>
          </w:tcPr>
          <w:p w14:paraId="2E24C5C2" w14:textId="77777777" w:rsidR="009A4825" w:rsidRPr="0078307B" w:rsidRDefault="00A10D1C" w:rsidP="0078307B">
            <w:pPr>
              <w:jc w:val="center"/>
              <w:rPr>
                <w:rFonts w:asciiTheme="minorEastAsia" w:eastAsiaTheme="minorEastAsia" w:hAnsiTheme="minorEastAsia"/>
                <w:sz w:val="24"/>
                <w:szCs w:val="24"/>
              </w:rPr>
            </w:pPr>
            <w:r w:rsidRPr="0078307B">
              <w:rPr>
                <w:rFonts w:asciiTheme="minorEastAsia" w:eastAsiaTheme="minorEastAsia" w:hAnsiTheme="minorEastAsia"/>
                <w:sz w:val="24"/>
                <w:szCs w:val="24"/>
              </w:rPr>
              <w:t>必修</w:t>
            </w:r>
          </w:p>
        </w:tc>
      </w:tr>
      <w:tr w:rsidR="009A4825" w:rsidRPr="0090356D" w14:paraId="737E9228" w14:textId="77777777" w:rsidTr="0078307B">
        <w:trPr>
          <w:trHeight w:val="636"/>
        </w:trPr>
        <w:tc>
          <w:tcPr>
            <w:tcW w:w="2235" w:type="dxa"/>
            <w:vAlign w:val="center"/>
          </w:tcPr>
          <w:p w14:paraId="0C35AEEA" w14:textId="77777777" w:rsidR="009A4825" w:rsidRPr="000F1F9F" w:rsidRDefault="009A4825" w:rsidP="00A9119C">
            <w:pPr>
              <w:jc w:val="center"/>
              <w:rPr>
                <w:rFonts w:asciiTheme="minorEastAsia" w:eastAsiaTheme="minorEastAsia" w:hAnsiTheme="minorEastAsia"/>
                <w:b/>
                <w:sz w:val="24"/>
                <w:szCs w:val="24"/>
              </w:rPr>
            </w:pPr>
            <w:r w:rsidRPr="000F1F9F">
              <w:rPr>
                <w:rFonts w:asciiTheme="minorEastAsia" w:eastAsiaTheme="minorEastAsia" w:hAnsiTheme="minorEastAsia"/>
                <w:b/>
                <w:sz w:val="24"/>
                <w:szCs w:val="24"/>
              </w:rPr>
              <w:t>学    分</w:t>
            </w:r>
          </w:p>
        </w:tc>
        <w:tc>
          <w:tcPr>
            <w:tcW w:w="2745" w:type="dxa"/>
            <w:gridSpan w:val="2"/>
            <w:vAlign w:val="center"/>
          </w:tcPr>
          <w:p w14:paraId="0283F8B0" w14:textId="77777777" w:rsidR="009A4825" w:rsidRPr="0078307B" w:rsidRDefault="00A10D1C" w:rsidP="0078307B">
            <w:pPr>
              <w:jc w:val="center"/>
              <w:rPr>
                <w:rFonts w:asciiTheme="minorEastAsia" w:eastAsiaTheme="minorEastAsia" w:hAnsiTheme="minorEastAsia"/>
                <w:sz w:val="24"/>
                <w:szCs w:val="24"/>
              </w:rPr>
            </w:pPr>
            <w:r w:rsidRPr="0078307B">
              <w:rPr>
                <w:rFonts w:asciiTheme="minorEastAsia" w:eastAsiaTheme="minorEastAsia" w:hAnsiTheme="minorEastAsia"/>
                <w:sz w:val="24"/>
                <w:szCs w:val="24"/>
              </w:rPr>
              <w:t>2</w:t>
            </w:r>
          </w:p>
        </w:tc>
        <w:tc>
          <w:tcPr>
            <w:tcW w:w="1329" w:type="dxa"/>
            <w:vAlign w:val="center"/>
          </w:tcPr>
          <w:p w14:paraId="1BE83BD3" w14:textId="77777777" w:rsidR="009A4825" w:rsidRPr="000F1F9F" w:rsidRDefault="009A4825" w:rsidP="00A9119C">
            <w:pPr>
              <w:rPr>
                <w:rFonts w:asciiTheme="minorEastAsia" w:eastAsiaTheme="minorEastAsia" w:hAnsiTheme="minorEastAsia"/>
                <w:b/>
                <w:sz w:val="24"/>
                <w:szCs w:val="24"/>
              </w:rPr>
            </w:pPr>
            <w:r w:rsidRPr="000F1F9F">
              <w:rPr>
                <w:rFonts w:asciiTheme="minorEastAsia" w:eastAsiaTheme="minorEastAsia" w:hAnsiTheme="minorEastAsia"/>
                <w:b/>
                <w:sz w:val="24"/>
                <w:szCs w:val="24"/>
              </w:rPr>
              <w:t>总学时数</w:t>
            </w:r>
          </w:p>
        </w:tc>
        <w:tc>
          <w:tcPr>
            <w:tcW w:w="2258" w:type="dxa"/>
            <w:gridSpan w:val="2"/>
            <w:vAlign w:val="center"/>
          </w:tcPr>
          <w:p w14:paraId="374BD6DC" w14:textId="77777777" w:rsidR="009A4825" w:rsidRPr="0078307B" w:rsidRDefault="00A10D1C" w:rsidP="0078307B">
            <w:pPr>
              <w:jc w:val="center"/>
              <w:rPr>
                <w:rFonts w:asciiTheme="minorEastAsia" w:eastAsiaTheme="minorEastAsia" w:hAnsiTheme="minorEastAsia"/>
                <w:sz w:val="24"/>
                <w:szCs w:val="24"/>
              </w:rPr>
            </w:pPr>
            <w:r w:rsidRPr="0078307B">
              <w:rPr>
                <w:rFonts w:asciiTheme="minorEastAsia" w:eastAsiaTheme="minorEastAsia" w:hAnsiTheme="minorEastAsia"/>
                <w:sz w:val="24"/>
                <w:szCs w:val="24"/>
              </w:rPr>
              <w:t>32</w:t>
            </w:r>
          </w:p>
        </w:tc>
      </w:tr>
      <w:tr w:rsidR="001C4120" w:rsidRPr="0090356D" w14:paraId="08053DF3" w14:textId="77777777" w:rsidTr="0078307B">
        <w:trPr>
          <w:trHeight w:val="636"/>
        </w:trPr>
        <w:tc>
          <w:tcPr>
            <w:tcW w:w="2235" w:type="dxa"/>
            <w:vAlign w:val="center"/>
          </w:tcPr>
          <w:p w14:paraId="59B9F95F" w14:textId="77777777" w:rsidR="001C4120" w:rsidRPr="000F1F9F" w:rsidRDefault="001C4120" w:rsidP="001C4120">
            <w:pPr>
              <w:jc w:val="center"/>
              <w:rPr>
                <w:rFonts w:asciiTheme="minorEastAsia" w:eastAsiaTheme="minorEastAsia" w:hAnsiTheme="minorEastAsia"/>
                <w:b/>
                <w:sz w:val="24"/>
                <w:szCs w:val="24"/>
              </w:rPr>
            </w:pPr>
            <w:r w:rsidRPr="000F1F9F">
              <w:rPr>
                <w:rFonts w:asciiTheme="minorEastAsia" w:eastAsiaTheme="minorEastAsia" w:hAnsiTheme="minorEastAsia"/>
                <w:b/>
                <w:sz w:val="24"/>
                <w:szCs w:val="24"/>
              </w:rPr>
              <w:t>开课学院</w:t>
            </w:r>
          </w:p>
        </w:tc>
        <w:tc>
          <w:tcPr>
            <w:tcW w:w="2745" w:type="dxa"/>
            <w:gridSpan w:val="2"/>
            <w:vAlign w:val="center"/>
          </w:tcPr>
          <w:p w14:paraId="4EA0A0A1" w14:textId="77777777" w:rsidR="001C4120" w:rsidRPr="0078307B" w:rsidRDefault="001C4120" w:rsidP="0078307B">
            <w:pPr>
              <w:jc w:val="center"/>
              <w:rPr>
                <w:rFonts w:asciiTheme="minorEastAsia" w:eastAsiaTheme="minorEastAsia" w:hAnsiTheme="minorEastAsia"/>
                <w:sz w:val="24"/>
                <w:szCs w:val="24"/>
              </w:rPr>
            </w:pPr>
            <w:r w:rsidRPr="0078307B">
              <w:rPr>
                <w:rFonts w:asciiTheme="minorEastAsia" w:eastAsiaTheme="minorEastAsia" w:hAnsiTheme="minorEastAsia"/>
                <w:sz w:val="24"/>
                <w:szCs w:val="24"/>
              </w:rPr>
              <w:t>计算机学院</w:t>
            </w:r>
          </w:p>
        </w:tc>
        <w:tc>
          <w:tcPr>
            <w:tcW w:w="1329" w:type="dxa"/>
            <w:vAlign w:val="center"/>
          </w:tcPr>
          <w:p w14:paraId="033F28A5" w14:textId="77777777" w:rsidR="001C4120" w:rsidRPr="000F1F9F" w:rsidRDefault="001C4120" w:rsidP="001C4120">
            <w:pPr>
              <w:rPr>
                <w:rFonts w:asciiTheme="minorEastAsia" w:eastAsiaTheme="minorEastAsia" w:hAnsiTheme="minorEastAsia"/>
                <w:b/>
                <w:sz w:val="24"/>
                <w:szCs w:val="24"/>
              </w:rPr>
            </w:pPr>
            <w:r w:rsidRPr="000F1F9F">
              <w:rPr>
                <w:rFonts w:asciiTheme="minorEastAsia" w:eastAsiaTheme="minorEastAsia" w:hAnsiTheme="minorEastAsia"/>
                <w:b/>
                <w:sz w:val="24"/>
                <w:szCs w:val="24"/>
              </w:rPr>
              <w:t>开课</w:t>
            </w:r>
            <w:r w:rsidR="000F1F9F">
              <w:rPr>
                <w:rFonts w:asciiTheme="minorEastAsia" w:eastAsiaTheme="minorEastAsia" w:hAnsiTheme="minorEastAsia" w:hint="eastAsia"/>
                <w:b/>
                <w:sz w:val="24"/>
                <w:szCs w:val="24"/>
              </w:rPr>
              <w:t>基层教学</w:t>
            </w:r>
            <w:r w:rsidR="000F1F9F">
              <w:rPr>
                <w:rFonts w:asciiTheme="minorEastAsia" w:eastAsiaTheme="minorEastAsia" w:hAnsiTheme="minorEastAsia"/>
                <w:b/>
                <w:sz w:val="24"/>
                <w:szCs w:val="24"/>
              </w:rPr>
              <w:t>组织</w:t>
            </w:r>
          </w:p>
        </w:tc>
        <w:tc>
          <w:tcPr>
            <w:tcW w:w="2258" w:type="dxa"/>
            <w:gridSpan w:val="2"/>
            <w:vAlign w:val="center"/>
          </w:tcPr>
          <w:p w14:paraId="2906E17D" w14:textId="77777777" w:rsidR="001C4120" w:rsidRPr="0078307B" w:rsidRDefault="001C4120" w:rsidP="0078307B">
            <w:pPr>
              <w:jc w:val="center"/>
              <w:rPr>
                <w:rFonts w:asciiTheme="minorEastAsia" w:eastAsiaTheme="minorEastAsia" w:hAnsiTheme="minorEastAsia"/>
                <w:sz w:val="24"/>
                <w:szCs w:val="24"/>
              </w:rPr>
            </w:pPr>
            <w:r w:rsidRPr="0078307B">
              <w:rPr>
                <w:rFonts w:asciiTheme="minorEastAsia" w:eastAsiaTheme="minorEastAsia" w:hAnsiTheme="minorEastAsia"/>
                <w:sz w:val="24"/>
                <w:szCs w:val="24"/>
              </w:rPr>
              <w:t>计算机应用技术研究所</w:t>
            </w:r>
          </w:p>
        </w:tc>
      </w:tr>
      <w:tr w:rsidR="001C4120" w:rsidRPr="0090356D" w14:paraId="28D18CE5" w14:textId="77777777" w:rsidTr="0078307B">
        <w:trPr>
          <w:trHeight w:val="636"/>
        </w:trPr>
        <w:tc>
          <w:tcPr>
            <w:tcW w:w="2235" w:type="dxa"/>
            <w:vAlign w:val="center"/>
          </w:tcPr>
          <w:p w14:paraId="4C264CF9" w14:textId="77777777" w:rsidR="001C4120" w:rsidRPr="000F1F9F" w:rsidRDefault="001C4120" w:rsidP="001C4120">
            <w:pPr>
              <w:jc w:val="center"/>
              <w:rPr>
                <w:rFonts w:asciiTheme="minorEastAsia" w:eastAsiaTheme="minorEastAsia" w:hAnsiTheme="minorEastAsia"/>
                <w:b/>
                <w:sz w:val="24"/>
                <w:szCs w:val="24"/>
              </w:rPr>
            </w:pPr>
            <w:r w:rsidRPr="000F1F9F">
              <w:rPr>
                <w:rFonts w:asciiTheme="minorEastAsia" w:eastAsiaTheme="minorEastAsia" w:hAnsiTheme="minorEastAsia"/>
                <w:b/>
                <w:sz w:val="24"/>
                <w:szCs w:val="24"/>
              </w:rPr>
              <w:t>面向专业</w:t>
            </w:r>
          </w:p>
        </w:tc>
        <w:tc>
          <w:tcPr>
            <w:tcW w:w="2745" w:type="dxa"/>
            <w:gridSpan w:val="2"/>
            <w:vAlign w:val="center"/>
          </w:tcPr>
          <w:p w14:paraId="7463C10C" w14:textId="77777777" w:rsidR="001C4120" w:rsidRPr="0078307B" w:rsidRDefault="001C4120" w:rsidP="0078307B">
            <w:pPr>
              <w:jc w:val="center"/>
              <w:rPr>
                <w:rFonts w:asciiTheme="minorEastAsia" w:eastAsiaTheme="minorEastAsia" w:hAnsiTheme="minorEastAsia"/>
                <w:sz w:val="24"/>
                <w:szCs w:val="24"/>
              </w:rPr>
            </w:pPr>
            <w:r w:rsidRPr="0078307B">
              <w:rPr>
                <w:rFonts w:asciiTheme="minorEastAsia" w:eastAsiaTheme="minorEastAsia" w:hAnsiTheme="minorEastAsia"/>
                <w:sz w:val="24"/>
                <w:szCs w:val="24"/>
              </w:rPr>
              <w:t>计算机科学与技术、物联网工程</w:t>
            </w:r>
          </w:p>
        </w:tc>
        <w:tc>
          <w:tcPr>
            <w:tcW w:w="1329" w:type="dxa"/>
            <w:vAlign w:val="center"/>
          </w:tcPr>
          <w:p w14:paraId="31F1EC56" w14:textId="77777777" w:rsidR="001C4120" w:rsidRPr="000F1F9F" w:rsidRDefault="001C4120" w:rsidP="001C4120">
            <w:pPr>
              <w:rPr>
                <w:rFonts w:asciiTheme="minorEastAsia" w:eastAsiaTheme="minorEastAsia" w:hAnsiTheme="minorEastAsia"/>
                <w:b/>
                <w:sz w:val="24"/>
                <w:szCs w:val="24"/>
              </w:rPr>
            </w:pPr>
            <w:r w:rsidRPr="000F1F9F">
              <w:rPr>
                <w:rFonts w:asciiTheme="minorEastAsia" w:eastAsiaTheme="minorEastAsia" w:hAnsiTheme="minorEastAsia"/>
                <w:b/>
                <w:sz w:val="24"/>
                <w:szCs w:val="24"/>
              </w:rPr>
              <w:t>开课学期</w:t>
            </w:r>
          </w:p>
        </w:tc>
        <w:tc>
          <w:tcPr>
            <w:tcW w:w="2258" w:type="dxa"/>
            <w:gridSpan w:val="2"/>
            <w:vAlign w:val="center"/>
          </w:tcPr>
          <w:p w14:paraId="29046633" w14:textId="77777777" w:rsidR="001C4120" w:rsidRPr="0078307B" w:rsidRDefault="001C4120" w:rsidP="0078307B">
            <w:pPr>
              <w:jc w:val="center"/>
              <w:rPr>
                <w:rFonts w:asciiTheme="minorEastAsia" w:eastAsiaTheme="minorEastAsia" w:hAnsiTheme="minorEastAsia"/>
                <w:sz w:val="24"/>
                <w:szCs w:val="24"/>
              </w:rPr>
            </w:pPr>
            <w:r w:rsidRPr="0078307B">
              <w:rPr>
                <w:rFonts w:asciiTheme="minorEastAsia" w:eastAsiaTheme="minorEastAsia" w:hAnsiTheme="minorEastAsia"/>
                <w:sz w:val="24"/>
                <w:szCs w:val="24"/>
              </w:rPr>
              <w:t>4</w:t>
            </w:r>
          </w:p>
        </w:tc>
      </w:tr>
    </w:tbl>
    <w:p w14:paraId="0A16E2EB" w14:textId="4CFD0368" w:rsidR="009A4825" w:rsidRPr="0090356D" w:rsidRDefault="0078307B" w:rsidP="009A4825">
      <w:pPr>
        <w:rPr>
          <w:rFonts w:ascii="Times New Roman" w:hAnsi="Times New Roman"/>
          <w:b/>
          <w:bCs/>
          <w:szCs w:val="21"/>
        </w:rPr>
      </w:pPr>
      <w:r w:rsidRPr="00E05EE2">
        <w:rPr>
          <w:rFonts w:ascii="宋体" w:hAnsi="宋体" w:hint="eastAsia"/>
          <w:b/>
          <w:bCs/>
          <w:sz w:val="18"/>
          <w:szCs w:val="18"/>
        </w:rPr>
        <w:t>注：课程类</w:t>
      </w:r>
      <w:r w:rsidRPr="005B79C4">
        <w:rPr>
          <w:rFonts w:ascii="宋体" w:hAnsi="宋体" w:hint="eastAsia"/>
          <w:b/>
          <w:bCs/>
          <w:sz w:val="18"/>
          <w:szCs w:val="18"/>
        </w:rPr>
        <w:t>别</w:t>
      </w:r>
      <w:r w:rsidRPr="005B79C4">
        <w:rPr>
          <w:rFonts w:ascii="宋体" w:hAnsi="宋体" w:hint="eastAsia"/>
          <w:bCs/>
          <w:sz w:val="18"/>
          <w:szCs w:val="18"/>
        </w:rPr>
        <w:t>是指</w:t>
      </w:r>
      <w:r>
        <w:rPr>
          <w:rFonts w:ascii="宋体" w:hAnsi="宋体" w:hint="eastAsia"/>
          <w:sz w:val="18"/>
          <w:szCs w:val="18"/>
        </w:rPr>
        <w:t>独立设置实验</w:t>
      </w:r>
      <w:proofErr w:type="gramStart"/>
      <w:r w:rsidRPr="005B79C4">
        <w:rPr>
          <w:rFonts w:ascii="宋体" w:hAnsi="宋体" w:hint="eastAsia"/>
          <w:sz w:val="18"/>
          <w:szCs w:val="18"/>
        </w:rPr>
        <w:t>课</w:t>
      </w:r>
      <w:r>
        <w:rPr>
          <w:rFonts w:ascii="宋体" w:hAnsi="宋体" w:hint="eastAsia"/>
          <w:sz w:val="18"/>
          <w:szCs w:val="18"/>
        </w:rPr>
        <w:t>实践</w:t>
      </w:r>
      <w:proofErr w:type="gramEnd"/>
      <w:r>
        <w:rPr>
          <w:rFonts w:ascii="宋体" w:hAnsi="宋体" w:hint="eastAsia"/>
          <w:sz w:val="18"/>
          <w:szCs w:val="18"/>
        </w:rPr>
        <w:t>环节</w:t>
      </w:r>
      <w:r w:rsidRPr="005B79C4">
        <w:rPr>
          <w:rFonts w:ascii="宋体" w:hAnsi="宋体" w:hint="eastAsia"/>
          <w:sz w:val="18"/>
          <w:szCs w:val="18"/>
        </w:rPr>
        <w:t>/</w:t>
      </w:r>
      <w:r>
        <w:rPr>
          <w:rFonts w:ascii="宋体" w:hAnsi="宋体" w:hint="eastAsia"/>
          <w:sz w:val="18"/>
          <w:szCs w:val="18"/>
        </w:rPr>
        <w:t>课程设计</w:t>
      </w:r>
      <w:proofErr w:type="gramStart"/>
      <w:r>
        <w:rPr>
          <w:rFonts w:ascii="宋体" w:hAnsi="宋体" w:hint="eastAsia"/>
          <w:sz w:val="18"/>
          <w:szCs w:val="18"/>
        </w:rPr>
        <w:t>类实践</w:t>
      </w:r>
      <w:proofErr w:type="gramEnd"/>
      <w:r>
        <w:rPr>
          <w:rFonts w:ascii="宋体" w:hAnsi="宋体" w:hint="eastAsia"/>
          <w:sz w:val="18"/>
          <w:szCs w:val="18"/>
        </w:rPr>
        <w:t>环节</w:t>
      </w:r>
      <w:r w:rsidRPr="005B79C4">
        <w:rPr>
          <w:rFonts w:ascii="宋体" w:hAnsi="宋体" w:hint="eastAsia"/>
          <w:sz w:val="18"/>
          <w:szCs w:val="18"/>
        </w:rPr>
        <w:t>/</w:t>
      </w:r>
      <w:r>
        <w:rPr>
          <w:rFonts w:ascii="宋体" w:hAnsi="宋体" w:hint="eastAsia"/>
          <w:sz w:val="18"/>
          <w:szCs w:val="18"/>
        </w:rPr>
        <w:t>实习类课程</w:t>
      </w:r>
      <w:r w:rsidRPr="005B79C4">
        <w:rPr>
          <w:rFonts w:ascii="宋体" w:hAnsi="宋体" w:hint="eastAsia"/>
          <w:sz w:val="18"/>
          <w:szCs w:val="18"/>
        </w:rPr>
        <w:t>实践</w:t>
      </w:r>
      <w:r>
        <w:rPr>
          <w:rFonts w:ascii="宋体" w:hAnsi="宋体" w:hint="eastAsia"/>
          <w:sz w:val="18"/>
          <w:szCs w:val="18"/>
        </w:rPr>
        <w:t>环节</w:t>
      </w:r>
      <w:r w:rsidRPr="005B79C4">
        <w:rPr>
          <w:rFonts w:ascii="宋体" w:hAnsi="宋体" w:hint="eastAsia"/>
          <w:sz w:val="18"/>
          <w:szCs w:val="18"/>
        </w:rPr>
        <w:t>；</w:t>
      </w:r>
      <w:r w:rsidRPr="005B79C4">
        <w:rPr>
          <w:rFonts w:ascii="宋体" w:hAnsi="宋体" w:hint="eastAsia"/>
          <w:b/>
          <w:sz w:val="18"/>
          <w:szCs w:val="18"/>
        </w:rPr>
        <w:t>课程性质</w:t>
      </w:r>
      <w:r w:rsidRPr="005B79C4">
        <w:rPr>
          <w:rFonts w:ascii="宋体" w:hAnsi="宋体" w:hint="eastAsia"/>
          <w:sz w:val="18"/>
          <w:szCs w:val="18"/>
        </w:rPr>
        <w:t>是指</w:t>
      </w:r>
      <w:r w:rsidRPr="005B79C4">
        <w:rPr>
          <w:rFonts w:ascii="宋体" w:hAnsi="宋体" w:hint="eastAsia"/>
          <w:bCs/>
          <w:sz w:val="18"/>
          <w:szCs w:val="18"/>
        </w:rPr>
        <w:t>必修/</w:t>
      </w:r>
      <w:r>
        <w:rPr>
          <w:rFonts w:ascii="宋体" w:hAnsi="宋体" w:hint="eastAsia"/>
          <w:bCs/>
          <w:sz w:val="18"/>
          <w:szCs w:val="18"/>
        </w:rPr>
        <w:t>选修。</w:t>
      </w:r>
    </w:p>
    <w:p w14:paraId="2B0C0DEA" w14:textId="77777777" w:rsidR="009A4825" w:rsidRPr="000F1F9F" w:rsidRDefault="009A4825" w:rsidP="009A4825">
      <w:pPr>
        <w:numPr>
          <w:ilvl w:val="0"/>
          <w:numId w:val="8"/>
        </w:numPr>
        <w:spacing w:line="360" w:lineRule="auto"/>
        <w:rPr>
          <w:rFonts w:ascii="宋体" w:hAnsi="宋体"/>
          <w:b/>
          <w:bCs/>
          <w:sz w:val="24"/>
        </w:rPr>
      </w:pPr>
      <w:r w:rsidRPr="000F1F9F">
        <w:rPr>
          <w:rFonts w:ascii="宋体" w:hAnsi="宋体"/>
          <w:b/>
          <w:bCs/>
          <w:sz w:val="24"/>
        </w:rPr>
        <w:t>课程目标</w:t>
      </w:r>
    </w:p>
    <w:p w14:paraId="087E9ADC" w14:textId="77777777" w:rsidR="00E3556A" w:rsidRPr="000F1F9F" w:rsidRDefault="00E3556A" w:rsidP="000F1F9F">
      <w:pPr>
        <w:spacing w:line="400" w:lineRule="exact"/>
        <w:ind w:firstLineChars="200" w:firstLine="420"/>
        <w:jc w:val="left"/>
        <w:rPr>
          <w:rFonts w:asciiTheme="minorEastAsia" w:eastAsiaTheme="minorEastAsia" w:hAnsiTheme="minorEastAsia"/>
        </w:rPr>
      </w:pPr>
      <w:r w:rsidRPr="000F1F9F">
        <w:rPr>
          <w:rFonts w:asciiTheme="minorEastAsia" w:eastAsiaTheme="minorEastAsia" w:hAnsiTheme="minorEastAsia"/>
        </w:rPr>
        <w:t>本课程是与《计算机组成原理（甲）》、《计算机组成原理（乙）》相配套的实践环节。课程通过设计一个能执行若干条指令的模型计算机系统，使学生初步具备设计模型计算机的运算器、寄存器堆、存储器等模块并将其通过控制器连接成整机的能力，从而深入理解程序在计算机硬件上执行的过程，进一步加深理解所学理论课的内容。</w:t>
      </w:r>
    </w:p>
    <w:p w14:paraId="7C079D05" w14:textId="77777777" w:rsidR="00E3556A" w:rsidRPr="000F1F9F" w:rsidRDefault="000F1F9F" w:rsidP="000F1F9F">
      <w:pPr>
        <w:spacing w:line="400" w:lineRule="exact"/>
        <w:ind w:firstLineChars="200" w:firstLine="420"/>
        <w:jc w:val="left"/>
        <w:rPr>
          <w:rFonts w:asciiTheme="minorEastAsia" w:eastAsiaTheme="minorEastAsia" w:hAnsiTheme="minorEastAsia"/>
        </w:rPr>
      </w:pPr>
      <w:r w:rsidRPr="000F1F9F">
        <w:rPr>
          <w:rFonts w:asciiTheme="minorEastAsia" w:eastAsiaTheme="minorEastAsia" w:hAnsiTheme="minorEastAsia" w:hint="eastAsia"/>
        </w:rPr>
        <w:t>课程</w:t>
      </w:r>
      <w:r w:rsidRPr="000F1F9F">
        <w:rPr>
          <w:rFonts w:asciiTheme="minorEastAsia" w:eastAsiaTheme="minorEastAsia" w:hAnsiTheme="minorEastAsia"/>
        </w:rPr>
        <w:t>目标</w:t>
      </w:r>
      <w:r w:rsidRPr="000F1F9F">
        <w:rPr>
          <w:rFonts w:asciiTheme="minorEastAsia" w:eastAsiaTheme="minorEastAsia" w:hAnsiTheme="minorEastAsia" w:hint="eastAsia"/>
        </w:rPr>
        <w:t>1：</w:t>
      </w:r>
      <w:r w:rsidR="00E3556A" w:rsidRPr="000F1F9F">
        <w:rPr>
          <w:rFonts w:asciiTheme="minorEastAsia" w:eastAsiaTheme="minorEastAsia" w:hAnsiTheme="minorEastAsia"/>
        </w:rPr>
        <w:t>能够独立完成EDA开发工具软件的安装、熟悉开发流程，能够以自学为主学习硬件描述语言；</w:t>
      </w:r>
    </w:p>
    <w:p w14:paraId="4B1FC45F" w14:textId="77777777" w:rsidR="00E3556A" w:rsidRPr="000F1F9F" w:rsidRDefault="000F1F9F" w:rsidP="000F1F9F">
      <w:pPr>
        <w:spacing w:line="400" w:lineRule="exact"/>
        <w:ind w:firstLineChars="200" w:firstLine="420"/>
        <w:jc w:val="left"/>
        <w:rPr>
          <w:rFonts w:asciiTheme="minorEastAsia" w:eastAsiaTheme="minorEastAsia" w:hAnsiTheme="minorEastAsia"/>
        </w:rPr>
      </w:pPr>
      <w:r w:rsidRPr="000F1F9F">
        <w:rPr>
          <w:rFonts w:asciiTheme="minorEastAsia" w:eastAsiaTheme="minorEastAsia" w:hAnsiTheme="minorEastAsia" w:hint="eastAsia"/>
        </w:rPr>
        <w:t>课程</w:t>
      </w:r>
      <w:r w:rsidRPr="000F1F9F">
        <w:rPr>
          <w:rFonts w:asciiTheme="minorEastAsia" w:eastAsiaTheme="minorEastAsia" w:hAnsiTheme="minorEastAsia"/>
        </w:rPr>
        <w:t>目标</w:t>
      </w:r>
      <w:r w:rsidRPr="000F1F9F">
        <w:rPr>
          <w:rFonts w:asciiTheme="minorEastAsia" w:eastAsiaTheme="minorEastAsia" w:hAnsiTheme="minorEastAsia" w:hint="eastAsia"/>
        </w:rPr>
        <w:t>2：</w:t>
      </w:r>
      <w:r w:rsidR="00E3556A" w:rsidRPr="000F1F9F">
        <w:rPr>
          <w:rFonts w:asciiTheme="minorEastAsia" w:eastAsiaTheme="minorEastAsia" w:hAnsiTheme="minorEastAsia"/>
        </w:rPr>
        <w:t>具备在仿真条件和实验室环境下，使用EDA技术实现模型计算机硬件部件及整机的能力，并能够理解EDA工具的局限性；</w:t>
      </w:r>
    </w:p>
    <w:p w14:paraId="1CBD5E95" w14:textId="77777777" w:rsidR="00E3556A" w:rsidRPr="000F1F9F" w:rsidRDefault="000F1F9F" w:rsidP="000F1F9F">
      <w:pPr>
        <w:spacing w:line="400" w:lineRule="exact"/>
        <w:ind w:firstLineChars="200" w:firstLine="420"/>
        <w:jc w:val="left"/>
        <w:rPr>
          <w:rFonts w:asciiTheme="minorEastAsia" w:eastAsiaTheme="minorEastAsia" w:hAnsiTheme="minorEastAsia"/>
        </w:rPr>
      </w:pPr>
      <w:r w:rsidRPr="000F1F9F">
        <w:rPr>
          <w:rFonts w:asciiTheme="minorEastAsia" w:eastAsiaTheme="minorEastAsia" w:hAnsiTheme="minorEastAsia" w:hint="eastAsia"/>
        </w:rPr>
        <w:t>课程</w:t>
      </w:r>
      <w:r w:rsidRPr="000F1F9F">
        <w:rPr>
          <w:rFonts w:asciiTheme="minorEastAsia" w:eastAsiaTheme="minorEastAsia" w:hAnsiTheme="minorEastAsia"/>
        </w:rPr>
        <w:t>目标</w:t>
      </w:r>
      <w:r w:rsidRPr="000F1F9F">
        <w:rPr>
          <w:rFonts w:asciiTheme="minorEastAsia" w:eastAsiaTheme="minorEastAsia" w:hAnsiTheme="minorEastAsia" w:hint="eastAsia"/>
        </w:rPr>
        <w:t>3：</w:t>
      </w:r>
      <w:r w:rsidR="00E3556A" w:rsidRPr="000F1F9F">
        <w:rPr>
          <w:rFonts w:asciiTheme="minorEastAsia" w:eastAsiaTheme="minorEastAsia" w:hAnsiTheme="minorEastAsia"/>
        </w:rPr>
        <w:t>能够在制约条件下，设计模型计算机运算器、存储器、指令译码等功能部件模块的能力；</w:t>
      </w:r>
    </w:p>
    <w:p w14:paraId="27E24D73" w14:textId="77777777" w:rsidR="00E3556A" w:rsidRPr="000F1F9F" w:rsidRDefault="000F1F9F" w:rsidP="000F1F9F">
      <w:pPr>
        <w:spacing w:line="400" w:lineRule="exact"/>
        <w:ind w:firstLineChars="200" w:firstLine="420"/>
        <w:jc w:val="left"/>
        <w:rPr>
          <w:rFonts w:asciiTheme="minorEastAsia" w:eastAsiaTheme="minorEastAsia" w:hAnsiTheme="minorEastAsia"/>
        </w:rPr>
      </w:pPr>
      <w:r w:rsidRPr="000F1F9F">
        <w:rPr>
          <w:rFonts w:asciiTheme="minorEastAsia" w:eastAsiaTheme="minorEastAsia" w:hAnsiTheme="minorEastAsia" w:hint="eastAsia"/>
        </w:rPr>
        <w:t>课程</w:t>
      </w:r>
      <w:r w:rsidRPr="000F1F9F">
        <w:rPr>
          <w:rFonts w:asciiTheme="minorEastAsia" w:eastAsiaTheme="minorEastAsia" w:hAnsiTheme="minorEastAsia"/>
        </w:rPr>
        <w:t>目标</w:t>
      </w:r>
      <w:r w:rsidRPr="000F1F9F">
        <w:rPr>
          <w:rFonts w:asciiTheme="minorEastAsia" w:eastAsiaTheme="minorEastAsia" w:hAnsiTheme="minorEastAsia" w:hint="eastAsia"/>
        </w:rPr>
        <w:t>4：</w:t>
      </w:r>
      <w:r w:rsidR="00E3556A" w:rsidRPr="000F1F9F">
        <w:rPr>
          <w:rFonts w:asciiTheme="minorEastAsia" w:eastAsiaTheme="minorEastAsia" w:hAnsiTheme="minorEastAsia"/>
        </w:rPr>
        <w:t>能够分析不同指令类型的数据通路，独立或合作设计模型计算机的整体解决方案；</w:t>
      </w:r>
    </w:p>
    <w:p w14:paraId="2FC20E05" w14:textId="77777777" w:rsidR="00E3556A" w:rsidRPr="000F1F9F" w:rsidRDefault="000F1F9F" w:rsidP="000F1F9F">
      <w:pPr>
        <w:spacing w:line="400" w:lineRule="exact"/>
        <w:ind w:firstLineChars="200" w:firstLine="420"/>
        <w:jc w:val="left"/>
        <w:rPr>
          <w:rFonts w:asciiTheme="minorEastAsia" w:eastAsiaTheme="minorEastAsia" w:hAnsiTheme="minorEastAsia"/>
        </w:rPr>
      </w:pPr>
      <w:r w:rsidRPr="000F1F9F">
        <w:rPr>
          <w:rFonts w:asciiTheme="minorEastAsia" w:eastAsiaTheme="minorEastAsia" w:hAnsiTheme="minorEastAsia" w:hint="eastAsia"/>
        </w:rPr>
        <w:t>课程</w:t>
      </w:r>
      <w:r w:rsidRPr="000F1F9F">
        <w:rPr>
          <w:rFonts w:asciiTheme="minorEastAsia" w:eastAsiaTheme="minorEastAsia" w:hAnsiTheme="minorEastAsia"/>
        </w:rPr>
        <w:t>目标</w:t>
      </w:r>
      <w:r w:rsidRPr="000F1F9F">
        <w:rPr>
          <w:rFonts w:asciiTheme="minorEastAsia" w:eastAsiaTheme="minorEastAsia" w:hAnsiTheme="minorEastAsia" w:hint="eastAsia"/>
        </w:rPr>
        <w:t>5：</w:t>
      </w:r>
      <w:r w:rsidR="00E3556A" w:rsidRPr="000F1F9F">
        <w:rPr>
          <w:rFonts w:asciiTheme="minorEastAsia" w:eastAsiaTheme="minorEastAsia" w:hAnsiTheme="minorEastAsia"/>
        </w:rPr>
        <w:t>具备实现模型计算机的设计方案，并使用工具软件完成功能仿真和模拟测试的能力；</w:t>
      </w:r>
    </w:p>
    <w:p w14:paraId="42A0961B" w14:textId="77777777" w:rsidR="00E3556A" w:rsidRDefault="000F1F9F" w:rsidP="000F1F9F">
      <w:pPr>
        <w:spacing w:line="400" w:lineRule="exact"/>
        <w:ind w:firstLineChars="200" w:firstLine="420"/>
        <w:jc w:val="left"/>
        <w:rPr>
          <w:rFonts w:ascii="Times New Roman" w:hAnsi="Times New Roman"/>
        </w:rPr>
      </w:pPr>
      <w:r w:rsidRPr="000F1F9F">
        <w:rPr>
          <w:rFonts w:asciiTheme="minorEastAsia" w:eastAsiaTheme="minorEastAsia" w:hAnsiTheme="minorEastAsia" w:hint="eastAsia"/>
        </w:rPr>
        <w:t>课程</w:t>
      </w:r>
      <w:r w:rsidRPr="000F1F9F">
        <w:rPr>
          <w:rFonts w:asciiTheme="minorEastAsia" w:eastAsiaTheme="minorEastAsia" w:hAnsiTheme="minorEastAsia"/>
        </w:rPr>
        <w:t>目标</w:t>
      </w:r>
      <w:r w:rsidRPr="000F1F9F">
        <w:rPr>
          <w:rFonts w:asciiTheme="minorEastAsia" w:eastAsiaTheme="minorEastAsia" w:hAnsiTheme="minorEastAsia" w:hint="eastAsia"/>
        </w:rPr>
        <w:t>6：</w:t>
      </w:r>
      <w:r w:rsidR="00E3556A" w:rsidRPr="000F1F9F">
        <w:rPr>
          <w:rFonts w:asciiTheme="minorEastAsia" w:eastAsiaTheme="minorEastAsia" w:hAnsiTheme="minorEastAsia"/>
        </w:rPr>
        <w:t>能够设计实验，验证模型计算机的设计方案，并获取实验数据，具备对实验结果进行分析、推导出有效结论的能力。</w:t>
      </w:r>
    </w:p>
    <w:p w14:paraId="25AB5DCE" w14:textId="77777777" w:rsidR="009A4825" w:rsidRPr="000F1F9F" w:rsidRDefault="009A4825" w:rsidP="009A4825">
      <w:pPr>
        <w:numPr>
          <w:ilvl w:val="0"/>
          <w:numId w:val="8"/>
        </w:numPr>
        <w:spacing w:line="360" w:lineRule="auto"/>
        <w:rPr>
          <w:rFonts w:ascii="宋体" w:hAnsi="宋体"/>
          <w:b/>
          <w:bCs/>
          <w:sz w:val="24"/>
        </w:rPr>
      </w:pPr>
      <w:r w:rsidRPr="000F1F9F">
        <w:rPr>
          <w:rFonts w:ascii="宋体" w:hAnsi="宋体"/>
          <w:b/>
          <w:bCs/>
          <w:sz w:val="24"/>
        </w:rPr>
        <w:t>课程</w:t>
      </w:r>
      <w:r w:rsidR="004C051D" w:rsidRPr="000F1F9F">
        <w:rPr>
          <w:rFonts w:ascii="宋体" w:hAnsi="宋体"/>
          <w:b/>
          <w:bCs/>
          <w:sz w:val="24"/>
        </w:rPr>
        <w:t>目标与毕业要求对应关系</w:t>
      </w:r>
    </w:p>
    <w:p w14:paraId="3A3A7311" w14:textId="77777777" w:rsidR="00FC49BF" w:rsidRPr="000F1F9F" w:rsidRDefault="00FC49BF" w:rsidP="000F1F9F">
      <w:pPr>
        <w:spacing w:line="320" w:lineRule="auto"/>
        <w:ind w:firstLineChars="200" w:firstLine="361"/>
        <w:jc w:val="center"/>
        <w:rPr>
          <w:rFonts w:ascii="宋体" w:hAnsi="宋体"/>
          <w:b/>
          <w:sz w:val="18"/>
          <w:szCs w:val="18"/>
        </w:rPr>
      </w:pPr>
      <w:r w:rsidRPr="000F1F9F">
        <w:rPr>
          <w:rFonts w:ascii="宋体" w:hAnsi="宋体"/>
          <w:b/>
          <w:sz w:val="18"/>
          <w:szCs w:val="18"/>
        </w:rPr>
        <w:t>表</w:t>
      </w:r>
      <w:r w:rsidR="006D5D0C" w:rsidRPr="000F1F9F">
        <w:rPr>
          <w:rFonts w:ascii="宋体" w:hAnsi="宋体"/>
          <w:b/>
          <w:sz w:val="18"/>
          <w:szCs w:val="18"/>
        </w:rPr>
        <w:t>1</w:t>
      </w:r>
      <w:r w:rsidRPr="000F1F9F">
        <w:rPr>
          <w:rFonts w:ascii="宋体" w:hAnsi="宋体"/>
          <w:b/>
          <w:sz w:val="18"/>
          <w:szCs w:val="18"/>
        </w:rPr>
        <w:t xml:space="preserve"> 课程目标与毕业要求对应关系</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961"/>
        <w:gridCol w:w="1134"/>
      </w:tblGrid>
      <w:tr w:rsidR="00796724" w:rsidRPr="0090356D" w14:paraId="6BE67AB9" w14:textId="77777777" w:rsidTr="00573E03">
        <w:trPr>
          <w:trHeight w:val="554"/>
          <w:tblHeader/>
        </w:trPr>
        <w:tc>
          <w:tcPr>
            <w:tcW w:w="1985" w:type="dxa"/>
            <w:shd w:val="clear" w:color="auto" w:fill="auto"/>
            <w:vAlign w:val="center"/>
          </w:tcPr>
          <w:p w14:paraId="6F5D14BC" w14:textId="77777777" w:rsidR="00796724" w:rsidRPr="000F1F9F" w:rsidRDefault="00796724"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毕业要求</w:t>
            </w:r>
          </w:p>
        </w:tc>
        <w:tc>
          <w:tcPr>
            <w:tcW w:w="4961" w:type="dxa"/>
            <w:shd w:val="clear" w:color="auto" w:fill="auto"/>
            <w:vAlign w:val="center"/>
          </w:tcPr>
          <w:p w14:paraId="60F16E06" w14:textId="77777777" w:rsidR="00796724" w:rsidRPr="000F1F9F" w:rsidRDefault="00796724"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指标点</w:t>
            </w:r>
          </w:p>
        </w:tc>
        <w:tc>
          <w:tcPr>
            <w:tcW w:w="1134" w:type="dxa"/>
            <w:shd w:val="clear" w:color="auto" w:fill="auto"/>
            <w:vAlign w:val="center"/>
          </w:tcPr>
          <w:p w14:paraId="2916D497" w14:textId="77777777" w:rsidR="00796724" w:rsidRPr="000F1F9F" w:rsidRDefault="00796724"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课程目标</w:t>
            </w:r>
          </w:p>
        </w:tc>
      </w:tr>
      <w:tr w:rsidR="001D242E" w:rsidRPr="0090356D" w14:paraId="62B52F5A" w14:textId="77777777" w:rsidTr="00573E03">
        <w:trPr>
          <w:trHeight w:val="705"/>
        </w:trPr>
        <w:tc>
          <w:tcPr>
            <w:tcW w:w="1985" w:type="dxa"/>
            <w:shd w:val="clear" w:color="auto" w:fill="auto"/>
            <w:vAlign w:val="center"/>
          </w:tcPr>
          <w:p w14:paraId="03FEEB32" w14:textId="77777777" w:rsidR="001D242E" w:rsidRPr="000F1F9F" w:rsidRDefault="001D242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lastRenderedPageBreak/>
              <w:t>毕业要求3：设计/开发解决方案</w:t>
            </w:r>
          </w:p>
        </w:tc>
        <w:tc>
          <w:tcPr>
            <w:tcW w:w="4961" w:type="dxa"/>
            <w:shd w:val="clear" w:color="auto" w:fill="auto"/>
            <w:vAlign w:val="center"/>
          </w:tcPr>
          <w:p w14:paraId="65918480" w14:textId="77777777" w:rsidR="001D242E" w:rsidRPr="000F1F9F" w:rsidRDefault="001D242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3-1能够针对计算机复杂系统设计与开发满足特定需求的模块或算法。</w:t>
            </w:r>
          </w:p>
        </w:tc>
        <w:tc>
          <w:tcPr>
            <w:tcW w:w="1134" w:type="dxa"/>
            <w:shd w:val="clear" w:color="auto" w:fill="auto"/>
            <w:vAlign w:val="center"/>
          </w:tcPr>
          <w:p w14:paraId="1A950A34" w14:textId="77777777" w:rsidR="001D242E" w:rsidRPr="000F1F9F" w:rsidRDefault="00757895"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2，3</w:t>
            </w:r>
          </w:p>
        </w:tc>
      </w:tr>
      <w:tr w:rsidR="001D242E" w:rsidRPr="0090356D" w14:paraId="4EA1CF3D" w14:textId="77777777" w:rsidTr="00573E03">
        <w:trPr>
          <w:trHeight w:val="705"/>
        </w:trPr>
        <w:tc>
          <w:tcPr>
            <w:tcW w:w="1985" w:type="dxa"/>
            <w:shd w:val="clear" w:color="auto" w:fill="auto"/>
            <w:vAlign w:val="center"/>
          </w:tcPr>
          <w:p w14:paraId="5BE66DF4" w14:textId="77777777" w:rsidR="001D242E" w:rsidRPr="000F1F9F" w:rsidRDefault="001D242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毕业要求3：设计/开发解决方案</w:t>
            </w:r>
          </w:p>
        </w:tc>
        <w:tc>
          <w:tcPr>
            <w:tcW w:w="4961" w:type="dxa"/>
            <w:shd w:val="clear" w:color="auto" w:fill="auto"/>
            <w:vAlign w:val="center"/>
          </w:tcPr>
          <w:p w14:paraId="321516D0" w14:textId="77777777" w:rsidR="001D242E" w:rsidRPr="000F1F9F" w:rsidRDefault="001D242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3-2能够针对计算机相关领域的复杂工程问题设计整体解决方案。</w:t>
            </w:r>
          </w:p>
        </w:tc>
        <w:tc>
          <w:tcPr>
            <w:tcW w:w="1134" w:type="dxa"/>
            <w:shd w:val="clear" w:color="auto" w:fill="auto"/>
            <w:vAlign w:val="center"/>
          </w:tcPr>
          <w:p w14:paraId="6E18F5FD" w14:textId="77777777" w:rsidR="001D242E" w:rsidRPr="000F1F9F" w:rsidRDefault="00757895"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4，5</w:t>
            </w:r>
          </w:p>
        </w:tc>
      </w:tr>
      <w:tr w:rsidR="001D242E" w:rsidRPr="0090356D" w14:paraId="03D14750" w14:textId="77777777" w:rsidTr="00573E03">
        <w:trPr>
          <w:trHeight w:val="705"/>
        </w:trPr>
        <w:tc>
          <w:tcPr>
            <w:tcW w:w="1985" w:type="dxa"/>
            <w:shd w:val="clear" w:color="auto" w:fill="auto"/>
            <w:vAlign w:val="center"/>
          </w:tcPr>
          <w:p w14:paraId="30983964" w14:textId="77777777" w:rsidR="001D242E" w:rsidRPr="000F1F9F" w:rsidRDefault="009A4B4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毕业要求4：研究</w:t>
            </w:r>
          </w:p>
        </w:tc>
        <w:tc>
          <w:tcPr>
            <w:tcW w:w="4961" w:type="dxa"/>
            <w:shd w:val="clear" w:color="auto" w:fill="auto"/>
            <w:vAlign w:val="center"/>
          </w:tcPr>
          <w:p w14:paraId="5ADE9030" w14:textId="77777777" w:rsidR="001D242E" w:rsidRPr="000F1F9F" w:rsidRDefault="001D242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4-2能够针对特定的计算机复杂工程问题设计实验。</w:t>
            </w:r>
          </w:p>
        </w:tc>
        <w:tc>
          <w:tcPr>
            <w:tcW w:w="1134" w:type="dxa"/>
            <w:shd w:val="clear" w:color="auto" w:fill="auto"/>
            <w:vAlign w:val="center"/>
          </w:tcPr>
          <w:p w14:paraId="274E59A1" w14:textId="77777777" w:rsidR="001D242E" w:rsidRPr="000F1F9F" w:rsidRDefault="00A07207"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6</w:t>
            </w:r>
          </w:p>
        </w:tc>
      </w:tr>
      <w:tr w:rsidR="001D242E" w:rsidRPr="0090356D" w14:paraId="2466D9CC" w14:textId="77777777" w:rsidTr="00573E03">
        <w:trPr>
          <w:trHeight w:val="705"/>
        </w:trPr>
        <w:tc>
          <w:tcPr>
            <w:tcW w:w="1985" w:type="dxa"/>
            <w:shd w:val="clear" w:color="auto" w:fill="auto"/>
            <w:vAlign w:val="center"/>
          </w:tcPr>
          <w:p w14:paraId="0EA98907" w14:textId="77777777" w:rsidR="001D242E" w:rsidRPr="000F1F9F" w:rsidRDefault="009A4B4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毕业要求4：研究</w:t>
            </w:r>
          </w:p>
        </w:tc>
        <w:tc>
          <w:tcPr>
            <w:tcW w:w="4961" w:type="dxa"/>
            <w:shd w:val="clear" w:color="auto" w:fill="auto"/>
            <w:vAlign w:val="center"/>
          </w:tcPr>
          <w:p w14:paraId="18FA9787" w14:textId="77777777" w:rsidR="001D242E" w:rsidRPr="000F1F9F" w:rsidRDefault="001D242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4-3能够收集、分析与解释数据，并通过信息综合得到合理有效的结论。</w:t>
            </w:r>
          </w:p>
        </w:tc>
        <w:tc>
          <w:tcPr>
            <w:tcW w:w="1134" w:type="dxa"/>
            <w:shd w:val="clear" w:color="auto" w:fill="auto"/>
            <w:vAlign w:val="center"/>
          </w:tcPr>
          <w:p w14:paraId="6093E28B" w14:textId="77777777" w:rsidR="001D242E" w:rsidRPr="000F1F9F" w:rsidRDefault="00A07207"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6</w:t>
            </w:r>
          </w:p>
        </w:tc>
      </w:tr>
      <w:tr w:rsidR="001D242E" w:rsidRPr="0090356D" w14:paraId="00FC7BE4" w14:textId="77777777" w:rsidTr="00573E03">
        <w:trPr>
          <w:trHeight w:val="705"/>
        </w:trPr>
        <w:tc>
          <w:tcPr>
            <w:tcW w:w="1985" w:type="dxa"/>
            <w:shd w:val="clear" w:color="auto" w:fill="auto"/>
            <w:vAlign w:val="center"/>
          </w:tcPr>
          <w:p w14:paraId="18BE1EC9" w14:textId="77777777" w:rsidR="001D242E" w:rsidRPr="000F1F9F" w:rsidRDefault="009A4B4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毕业要求5：使用现代工具：</w:t>
            </w:r>
          </w:p>
        </w:tc>
        <w:tc>
          <w:tcPr>
            <w:tcW w:w="4961" w:type="dxa"/>
            <w:shd w:val="clear" w:color="auto" w:fill="auto"/>
            <w:vAlign w:val="center"/>
          </w:tcPr>
          <w:p w14:paraId="50AFB6EC" w14:textId="77777777" w:rsidR="001D242E" w:rsidRPr="000F1F9F" w:rsidRDefault="001D242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5-1 掌握现代工程工具和信息技术工具，具有信息收集、检索和分析能力。</w:t>
            </w:r>
          </w:p>
        </w:tc>
        <w:tc>
          <w:tcPr>
            <w:tcW w:w="1134" w:type="dxa"/>
            <w:shd w:val="clear" w:color="auto" w:fill="auto"/>
            <w:vAlign w:val="center"/>
          </w:tcPr>
          <w:p w14:paraId="00095487" w14:textId="77777777" w:rsidR="001D242E" w:rsidRPr="000F1F9F" w:rsidRDefault="00A07207"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r>
      <w:tr w:rsidR="009A4B4C" w:rsidRPr="0090356D" w14:paraId="4812D7CC" w14:textId="77777777" w:rsidTr="00573E03">
        <w:trPr>
          <w:trHeight w:val="705"/>
        </w:trPr>
        <w:tc>
          <w:tcPr>
            <w:tcW w:w="1985" w:type="dxa"/>
            <w:shd w:val="clear" w:color="auto" w:fill="auto"/>
            <w:vAlign w:val="center"/>
          </w:tcPr>
          <w:p w14:paraId="712979D2" w14:textId="77777777" w:rsidR="009A4B4C" w:rsidRPr="000F1F9F" w:rsidRDefault="009A4B4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毕业要求5：使用现代工具：</w:t>
            </w:r>
          </w:p>
        </w:tc>
        <w:tc>
          <w:tcPr>
            <w:tcW w:w="4961" w:type="dxa"/>
            <w:shd w:val="clear" w:color="auto" w:fill="auto"/>
            <w:vAlign w:val="center"/>
          </w:tcPr>
          <w:p w14:paraId="5F336A49" w14:textId="77777777" w:rsidR="009A4B4C" w:rsidRPr="000F1F9F" w:rsidRDefault="009A4B4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5-2 能够开发、选择和使用恰当的技术和资源对计算机相关领域复杂工程问题进行预测与模拟。</w:t>
            </w:r>
          </w:p>
        </w:tc>
        <w:tc>
          <w:tcPr>
            <w:tcW w:w="1134" w:type="dxa"/>
            <w:shd w:val="clear" w:color="auto" w:fill="auto"/>
            <w:vAlign w:val="center"/>
          </w:tcPr>
          <w:p w14:paraId="52815E7E" w14:textId="77777777" w:rsidR="009A4B4C" w:rsidRPr="000F1F9F" w:rsidRDefault="00A07207"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5</w:t>
            </w:r>
          </w:p>
        </w:tc>
      </w:tr>
      <w:tr w:rsidR="009A4B4C" w:rsidRPr="0090356D" w14:paraId="66567588" w14:textId="77777777" w:rsidTr="00573E03">
        <w:trPr>
          <w:trHeight w:val="705"/>
        </w:trPr>
        <w:tc>
          <w:tcPr>
            <w:tcW w:w="1985" w:type="dxa"/>
            <w:shd w:val="clear" w:color="auto" w:fill="auto"/>
            <w:vAlign w:val="center"/>
          </w:tcPr>
          <w:p w14:paraId="15ED86A7" w14:textId="77777777" w:rsidR="009A4B4C" w:rsidRPr="000F1F9F" w:rsidRDefault="009A4B4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毕业要求5：使用现代工具：</w:t>
            </w:r>
          </w:p>
        </w:tc>
        <w:tc>
          <w:tcPr>
            <w:tcW w:w="4961" w:type="dxa"/>
            <w:shd w:val="clear" w:color="auto" w:fill="auto"/>
            <w:vAlign w:val="center"/>
          </w:tcPr>
          <w:p w14:paraId="54536A77" w14:textId="77777777" w:rsidR="009A4B4C" w:rsidRPr="000F1F9F" w:rsidRDefault="009A4B4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5-3 能够理解技术、资源和工具在解决复杂问题中的局限性。</w:t>
            </w:r>
          </w:p>
        </w:tc>
        <w:tc>
          <w:tcPr>
            <w:tcW w:w="1134" w:type="dxa"/>
            <w:shd w:val="clear" w:color="auto" w:fill="auto"/>
            <w:vAlign w:val="center"/>
          </w:tcPr>
          <w:p w14:paraId="1F28411B" w14:textId="77777777" w:rsidR="009A4B4C" w:rsidRPr="000F1F9F" w:rsidRDefault="00A07207"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w:t>
            </w:r>
          </w:p>
        </w:tc>
      </w:tr>
    </w:tbl>
    <w:p w14:paraId="1DE7E29C" w14:textId="77777777" w:rsidR="009F2B5C" w:rsidRPr="000F1F9F" w:rsidRDefault="00BF6B9C" w:rsidP="00BF6B9C">
      <w:pPr>
        <w:spacing w:line="360" w:lineRule="auto"/>
        <w:rPr>
          <w:rFonts w:ascii="宋体" w:hAnsi="宋体"/>
          <w:b/>
          <w:bCs/>
          <w:sz w:val="24"/>
        </w:rPr>
      </w:pPr>
      <w:r w:rsidRPr="000F1F9F">
        <w:rPr>
          <w:rFonts w:ascii="宋体" w:hAnsi="宋体"/>
          <w:b/>
          <w:bCs/>
          <w:sz w:val="24"/>
        </w:rPr>
        <w:t>三、</w:t>
      </w:r>
      <w:r w:rsidR="007D3E85" w:rsidRPr="000F1F9F">
        <w:rPr>
          <w:rFonts w:ascii="宋体" w:hAnsi="宋体"/>
          <w:b/>
          <w:bCs/>
          <w:sz w:val="24"/>
        </w:rPr>
        <w:t>课程</w:t>
      </w:r>
      <w:r w:rsidR="009F2B5C" w:rsidRPr="000F1F9F">
        <w:rPr>
          <w:rFonts w:ascii="宋体" w:hAnsi="宋体"/>
          <w:b/>
          <w:bCs/>
          <w:sz w:val="24"/>
        </w:rPr>
        <w:t>目标与教学内容和方法的对应关系</w:t>
      </w:r>
    </w:p>
    <w:p w14:paraId="63ED4C58" w14:textId="77777777" w:rsidR="007D3E85" w:rsidRPr="000F1F9F" w:rsidRDefault="007D3E85" w:rsidP="000F1F9F">
      <w:pPr>
        <w:spacing w:line="320" w:lineRule="auto"/>
        <w:ind w:firstLineChars="200" w:firstLine="361"/>
        <w:jc w:val="center"/>
        <w:rPr>
          <w:rFonts w:ascii="宋体" w:hAnsi="宋体"/>
          <w:b/>
          <w:sz w:val="18"/>
          <w:szCs w:val="18"/>
        </w:rPr>
      </w:pPr>
      <w:r w:rsidRPr="000F1F9F">
        <w:rPr>
          <w:rFonts w:ascii="宋体" w:hAnsi="宋体"/>
          <w:b/>
          <w:sz w:val="18"/>
          <w:szCs w:val="18"/>
        </w:rPr>
        <w:t>表</w:t>
      </w:r>
      <w:r w:rsidR="006D5D0C" w:rsidRPr="000F1F9F">
        <w:rPr>
          <w:rFonts w:ascii="宋体" w:hAnsi="宋体"/>
          <w:b/>
          <w:sz w:val="18"/>
          <w:szCs w:val="18"/>
        </w:rPr>
        <w:t>2</w:t>
      </w:r>
      <w:r w:rsidRPr="000F1F9F">
        <w:rPr>
          <w:rFonts w:ascii="宋体" w:hAnsi="宋体"/>
          <w:b/>
          <w:sz w:val="18"/>
          <w:szCs w:val="18"/>
        </w:rPr>
        <w:t>项目及学时分配</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2684"/>
        <w:gridCol w:w="611"/>
        <w:gridCol w:w="485"/>
        <w:gridCol w:w="426"/>
        <w:gridCol w:w="1183"/>
        <w:gridCol w:w="1134"/>
        <w:gridCol w:w="709"/>
        <w:gridCol w:w="455"/>
      </w:tblGrid>
      <w:tr w:rsidR="00EF784B" w:rsidRPr="0090356D" w14:paraId="52DF04BD" w14:textId="77777777" w:rsidTr="000E4C8A">
        <w:trPr>
          <w:cantSplit/>
          <w:trHeight w:val="465"/>
          <w:jc w:val="center"/>
        </w:trPr>
        <w:tc>
          <w:tcPr>
            <w:tcW w:w="590" w:type="dxa"/>
            <w:vMerge w:val="restart"/>
            <w:tcBorders>
              <w:top w:val="single" w:sz="4" w:space="0" w:color="auto"/>
              <w:left w:val="single" w:sz="4" w:space="0" w:color="auto"/>
              <w:right w:val="single" w:sz="4" w:space="0" w:color="auto"/>
            </w:tcBorders>
            <w:vAlign w:val="center"/>
          </w:tcPr>
          <w:p w14:paraId="2196A55C" w14:textId="77777777" w:rsidR="00EF784B" w:rsidRPr="000F1F9F" w:rsidRDefault="00EF784B" w:rsidP="000F1F9F">
            <w:pPr>
              <w:snapToGrid w:val="0"/>
              <w:spacing w:line="288" w:lineRule="auto"/>
              <w:jc w:val="center"/>
              <w:rPr>
                <w:rFonts w:asciiTheme="minorEastAsia" w:eastAsiaTheme="minorEastAsia" w:hAnsiTheme="minorEastAsia"/>
                <w:sz w:val="18"/>
                <w:szCs w:val="18"/>
              </w:rPr>
            </w:pPr>
            <w:bookmarkStart w:id="2" w:name="_Hlk497120795"/>
            <w:r w:rsidRPr="000F1F9F">
              <w:rPr>
                <w:rFonts w:asciiTheme="minorEastAsia" w:eastAsiaTheme="minorEastAsia" w:hAnsiTheme="minorEastAsia"/>
                <w:sz w:val="18"/>
                <w:szCs w:val="18"/>
              </w:rPr>
              <w:t>序号</w:t>
            </w:r>
          </w:p>
        </w:tc>
        <w:tc>
          <w:tcPr>
            <w:tcW w:w="2684" w:type="dxa"/>
            <w:vMerge w:val="restart"/>
            <w:tcBorders>
              <w:top w:val="single" w:sz="4" w:space="0" w:color="auto"/>
              <w:left w:val="single" w:sz="4" w:space="0" w:color="auto"/>
              <w:right w:val="single" w:sz="4" w:space="0" w:color="auto"/>
            </w:tcBorders>
            <w:vAlign w:val="center"/>
          </w:tcPr>
          <w:p w14:paraId="2B5288A6" w14:textId="77777777" w:rsidR="00EF784B" w:rsidRPr="000F1F9F" w:rsidRDefault="00EF784B"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项目名称</w:t>
            </w:r>
          </w:p>
        </w:tc>
        <w:tc>
          <w:tcPr>
            <w:tcW w:w="1522" w:type="dxa"/>
            <w:gridSpan w:val="3"/>
            <w:tcBorders>
              <w:top w:val="single" w:sz="4" w:space="0" w:color="auto"/>
              <w:left w:val="single" w:sz="4" w:space="0" w:color="auto"/>
              <w:right w:val="single" w:sz="4" w:space="0" w:color="auto"/>
            </w:tcBorders>
            <w:vAlign w:val="center"/>
          </w:tcPr>
          <w:p w14:paraId="1851140F" w14:textId="77777777" w:rsidR="00EF784B" w:rsidRPr="000F1F9F" w:rsidRDefault="00EF784B"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学时数</w:t>
            </w:r>
          </w:p>
        </w:tc>
        <w:tc>
          <w:tcPr>
            <w:tcW w:w="1183" w:type="dxa"/>
            <w:vMerge w:val="restart"/>
            <w:tcBorders>
              <w:top w:val="single" w:sz="4" w:space="0" w:color="auto"/>
              <w:left w:val="single" w:sz="4" w:space="0" w:color="auto"/>
              <w:right w:val="single" w:sz="4" w:space="0" w:color="auto"/>
            </w:tcBorders>
            <w:vAlign w:val="center"/>
          </w:tcPr>
          <w:p w14:paraId="797B4F6C" w14:textId="77777777" w:rsidR="00EF784B" w:rsidRPr="000F1F9F" w:rsidRDefault="00EF784B"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项目类别</w:t>
            </w:r>
          </w:p>
        </w:tc>
        <w:tc>
          <w:tcPr>
            <w:tcW w:w="1134" w:type="dxa"/>
            <w:vMerge w:val="restart"/>
            <w:tcBorders>
              <w:top w:val="single" w:sz="4" w:space="0" w:color="auto"/>
              <w:left w:val="single" w:sz="4" w:space="0" w:color="auto"/>
              <w:right w:val="single" w:sz="4" w:space="0" w:color="auto"/>
            </w:tcBorders>
            <w:vAlign w:val="center"/>
          </w:tcPr>
          <w:p w14:paraId="0AA2E97C" w14:textId="77777777" w:rsidR="00EF784B" w:rsidRPr="000F1F9F" w:rsidRDefault="00EF784B"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项目类型</w:t>
            </w:r>
          </w:p>
        </w:tc>
        <w:tc>
          <w:tcPr>
            <w:tcW w:w="709" w:type="dxa"/>
            <w:vMerge w:val="restart"/>
            <w:tcBorders>
              <w:top w:val="single" w:sz="4" w:space="0" w:color="auto"/>
              <w:left w:val="single" w:sz="4" w:space="0" w:color="auto"/>
              <w:right w:val="single" w:sz="4" w:space="0" w:color="auto"/>
            </w:tcBorders>
            <w:vAlign w:val="center"/>
          </w:tcPr>
          <w:p w14:paraId="26E3E848" w14:textId="77777777" w:rsidR="00EF784B" w:rsidRPr="000F1F9F" w:rsidRDefault="00EF784B"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要求</w:t>
            </w:r>
          </w:p>
        </w:tc>
        <w:tc>
          <w:tcPr>
            <w:tcW w:w="455" w:type="dxa"/>
            <w:vMerge w:val="restart"/>
            <w:tcBorders>
              <w:top w:val="single" w:sz="4" w:space="0" w:color="auto"/>
              <w:left w:val="single" w:sz="4" w:space="0" w:color="auto"/>
              <w:right w:val="single" w:sz="4" w:space="0" w:color="auto"/>
            </w:tcBorders>
            <w:vAlign w:val="center"/>
          </w:tcPr>
          <w:p w14:paraId="1052C868" w14:textId="77777777" w:rsidR="00EF784B" w:rsidRPr="000F1F9F" w:rsidRDefault="00EF784B"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每组人数</w:t>
            </w:r>
          </w:p>
        </w:tc>
      </w:tr>
      <w:tr w:rsidR="00EF784B" w:rsidRPr="0090356D" w14:paraId="7ED28D68" w14:textId="77777777" w:rsidTr="000E4C8A">
        <w:trPr>
          <w:cantSplit/>
          <w:trHeight w:val="623"/>
          <w:jc w:val="center"/>
        </w:trPr>
        <w:tc>
          <w:tcPr>
            <w:tcW w:w="590" w:type="dxa"/>
            <w:vMerge/>
            <w:tcBorders>
              <w:left w:val="single" w:sz="4" w:space="0" w:color="auto"/>
              <w:right w:val="single" w:sz="4" w:space="0" w:color="auto"/>
            </w:tcBorders>
            <w:vAlign w:val="center"/>
          </w:tcPr>
          <w:p w14:paraId="50C5A106" w14:textId="77777777" w:rsidR="00EF784B" w:rsidRPr="000F1F9F" w:rsidRDefault="00EF784B" w:rsidP="000F1F9F">
            <w:pPr>
              <w:snapToGrid w:val="0"/>
              <w:spacing w:line="288" w:lineRule="auto"/>
              <w:jc w:val="center"/>
              <w:rPr>
                <w:rFonts w:asciiTheme="minorEastAsia" w:eastAsiaTheme="minorEastAsia" w:hAnsiTheme="minorEastAsia"/>
                <w:sz w:val="18"/>
                <w:szCs w:val="18"/>
              </w:rPr>
            </w:pPr>
          </w:p>
        </w:tc>
        <w:tc>
          <w:tcPr>
            <w:tcW w:w="2684" w:type="dxa"/>
            <w:vMerge/>
            <w:tcBorders>
              <w:left w:val="single" w:sz="4" w:space="0" w:color="auto"/>
              <w:right w:val="single" w:sz="4" w:space="0" w:color="auto"/>
            </w:tcBorders>
            <w:vAlign w:val="center"/>
          </w:tcPr>
          <w:p w14:paraId="48BF3F44" w14:textId="77777777" w:rsidR="00EF784B" w:rsidRPr="000F1F9F" w:rsidRDefault="00EF784B" w:rsidP="000F1F9F">
            <w:pPr>
              <w:snapToGrid w:val="0"/>
              <w:spacing w:line="288" w:lineRule="auto"/>
              <w:jc w:val="center"/>
              <w:rPr>
                <w:rFonts w:asciiTheme="minorEastAsia" w:eastAsiaTheme="minorEastAsia" w:hAnsiTheme="minorEastAsia"/>
                <w:sz w:val="18"/>
                <w:szCs w:val="18"/>
              </w:rPr>
            </w:pPr>
          </w:p>
        </w:tc>
        <w:tc>
          <w:tcPr>
            <w:tcW w:w="611" w:type="dxa"/>
            <w:tcBorders>
              <w:top w:val="single" w:sz="4" w:space="0" w:color="auto"/>
              <w:left w:val="single" w:sz="4" w:space="0" w:color="auto"/>
              <w:right w:val="single" w:sz="4" w:space="0" w:color="auto"/>
            </w:tcBorders>
            <w:vAlign w:val="center"/>
          </w:tcPr>
          <w:p w14:paraId="6BEAF69B" w14:textId="77777777" w:rsidR="00EF784B" w:rsidRPr="000F1F9F" w:rsidRDefault="001E4ED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理论学时</w:t>
            </w:r>
          </w:p>
        </w:tc>
        <w:tc>
          <w:tcPr>
            <w:tcW w:w="485" w:type="dxa"/>
            <w:tcBorders>
              <w:top w:val="single" w:sz="4" w:space="0" w:color="auto"/>
              <w:left w:val="single" w:sz="4" w:space="0" w:color="auto"/>
              <w:right w:val="single" w:sz="4" w:space="0" w:color="auto"/>
            </w:tcBorders>
          </w:tcPr>
          <w:p w14:paraId="30038F85" w14:textId="77777777" w:rsidR="00EF784B" w:rsidRPr="000F1F9F" w:rsidRDefault="001E4ED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实践学时</w:t>
            </w:r>
          </w:p>
        </w:tc>
        <w:tc>
          <w:tcPr>
            <w:tcW w:w="426" w:type="dxa"/>
            <w:tcBorders>
              <w:top w:val="single" w:sz="4" w:space="0" w:color="auto"/>
              <w:left w:val="single" w:sz="4" w:space="0" w:color="auto"/>
              <w:right w:val="single" w:sz="4" w:space="0" w:color="auto"/>
            </w:tcBorders>
          </w:tcPr>
          <w:p w14:paraId="13A5BADC" w14:textId="77777777" w:rsidR="00EF784B" w:rsidRPr="000F1F9F" w:rsidRDefault="001E4ED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课外学时</w:t>
            </w:r>
          </w:p>
        </w:tc>
        <w:tc>
          <w:tcPr>
            <w:tcW w:w="1183" w:type="dxa"/>
            <w:vMerge/>
            <w:tcBorders>
              <w:left w:val="single" w:sz="4" w:space="0" w:color="auto"/>
              <w:right w:val="single" w:sz="4" w:space="0" w:color="auto"/>
            </w:tcBorders>
            <w:vAlign w:val="center"/>
          </w:tcPr>
          <w:p w14:paraId="57FE3FB8" w14:textId="77777777" w:rsidR="00EF784B" w:rsidRPr="000F1F9F" w:rsidRDefault="00EF784B" w:rsidP="000F1F9F">
            <w:pPr>
              <w:snapToGrid w:val="0"/>
              <w:spacing w:line="288" w:lineRule="auto"/>
              <w:jc w:val="center"/>
              <w:rPr>
                <w:rFonts w:asciiTheme="minorEastAsia" w:eastAsiaTheme="minorEastAsia" w:hAnsiTheme="minorEastAsia"/>
                <w:sz w:val="18"/>
                <w:szCs w:val="18"/>
              </w:rPr>
            </w:pPr>
          </w:p>
        </w:tc>
        <w:tc>
          <w:tcPr>
            <w:tcW w:w="1134" w:type="dxa"/>
            <w:vMerge/>
            <w:tcBorders>
              <w:left w:val="single" w:sz="4" w:space="0" w:color="auto"/>
              <w:right w:val="single" w:sz="4" w:space="0" w:color="auto"/>
            </w:tcBorders>
            <w:vAlign w:val="center"/>
          </w:tcPr>
          <w:p w14:paraId="4FDF5FB7" w14:textId="77777777" w:rsidR="00EF784B" w:rsidRPr="000F1F9F" w:rsidRDefault="00EF784B" w:rsidP="000F1F9F">
            <w:pPr>
              <w:snapToGrid w:val="0"/>
              <w:spacing w:line="288" w:lineRule="auto"/>
              <w:jc w:val="center"/>
              <w:rPr>
                <w:rFonts w:asciiTheme="minorEastAsia" w:eastAsiaTheme="minorEastAsia" w:hAnsiTheme="minorEastAsia"/>
                <w:sz w:val="18"/>
                <w:szCs w:val="18"/>
              </w:rPr>
            </w:pPr>
          </w:p>
        </w:tc>
        <w:tc>
          <w:tcPr>
            <w:tcW w:w="709" w:type="dxa"/>
            <w:vMerge/>
            <w:tcBorders>
              <w:left w:val="single" w:sz="4" w:space="0" w:color="auto"/>
              <w:right w:val="single" w:sz="4" w:space="0" w:color="auto"/>
            </w:tcBorders>
            <w:vAlign w:val="center"/>
          </w:tcPr>
          <w:p w14:paraId="4767E292" w14:textId="77777777" w:rsidR="00EF784B" w:rsidRPr="000F1F9F" w:rsidRDefault="00EF784B" w:rsidP="000F1F9F">
            <w:pPr>
              <w:snapToGrid w:val="0"/>
              <w:spacing w:line="288" w:lineRule="auto"/>
              <w:jc w:val="center"/>
              <w:rPr>
                <w:rFonts w:asciiTheme="minorEastAsia" w:eastAsiaTheme="minorEastAsia" w:hAnsiTheme="minorEastAsia"/>
                <w:sz w:val="18"/>
                <w:szCs w:val="18"/>
              </w:rPr>
            </w:pPr>
          </w:p>
        </w:tc>
        <w:tc>
          <w:tcPr>
            <w:tcW w:w="455" w:type="dxa"/>
            <w:vMerge/>
            <w:tcBorders>
              <w:left w:val="single" w:sz="4" w:space="0" w:color="auto"/>
              <w:right w:val="single" w:sz="4" w:space="0" w:color="auto"/>
            </w:tcBorders>
            <w:vAlign w:val="center"/>
          </w:tcPr>
          <w:p w14:paraId="776BD4E0" w14:textId="77777777" w:rsidR="00EF784B" w:rsidRPr="000F1F9F" w:rsidRDefault="00EF784B" w:rsidP="000F1F9F">
            <w:pPr>
              <w:snapToGrid w:val="0"/>
              <w:spacing w:line="288" w:lineRule="auto"/>
              <w:jc w:val="center"/>
              <w:rPr>
                <w:rFonts w:asciiTheme="minorEastAsia" w:eastAsiaTheme="minorEastAsia" w:hAnsiTheme="minorEastAsia"/>
                <w:sz w:val="18"/>
                <w:szCs w:val="18"/>
              </w:rPr>
            </w:pPr>
          </w:p>
        </w:tc>
      </w:tr>
      <w:tr w:rsidR="00845740" w:rsidRPr="0090356D" w14:paraId="3762D6DF" w14:textId="77777777" w:rsidTr="000E4C8A">
        <w:trPr>
          <w:cantSplit/>
          <w:jc w:val="center"/>
        </w:trPr>
        <w:tc>
          <w:tcPr>
            <w:tcW w:w="590" w:type="dxa"/>
            <w:shd w:val="clear" w:color="auto" w:fill="auto"/>
            <w:vAlign w:val="center"/>
          </w:tcPr>
          <w:p w14:paraId="6E87CEAE"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14:paraId="6B10EBCF" w14:textId="77777777"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Verilog HDL语言基础</w:t>
            </w:r>
          </w:p>
        </w:tc>
        <w:tc>
          <w:tcPr>
            <w:tcW w:w="611" w:type="dxa"/>
            <w:shd w:val="clear" w:color="auto" w:fill="auto"/>
            <w:vAlign w:val="center"/>
          </w:tcPr>
          <w:p w14:paraId="0333551F"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c>
          <w:tcPr>
            <w:tcW w:w="485" w:type="dxa"/>
            <w:vAlign w:val="center"/>
          </w:tcPr>
          <w:p w14:paraId="63552F8C"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w:t>
            </w:r>
          </w:p>
        </w:tc>
        <w:tc>
          <w:tcPr>
            <w:tcW w:w="426" w:type="dxa"/>
            <w:vAlign w:val="center"/>
          </w:tcPr>
          <w:p w14:paraId="560DEAEC"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8</w:t>
            </w:r>
          </w:p>
        </w:tc>
        <w:tc>
          <w:tcPr>
            <w:tcW w:w="1183" w:type="dxa"/>
            <w:tcBorders>
              <w:top w:val="single" w:sz="4" w:space="0" w:color="auto"/>
              <w:left w:val="single" w:sz="4" w:space="0" w:color="auto"/>
              <w:bottom w:val="single" w:sz="4" w:space="0" w:color="auto"/>
              <w:right w:val="single" w:sz="4" w:space="0" w:color="auto"/>
            </w:tcBorders>
            <w:vAlign w:val="center"/>
          </w:tcPr>
          <w:p w14:paraId="6EFA4123"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专业基础</w:t>
            </w:r>
          </w:p>
        </w:tc>
        <w:tc>
          <w:tcPr>
            <w:tcW w:w="1134" w:type="dxa"/>
            <w:tcBorders>
              <w:top w:val="single" w:sz="4" w:space="0" w:color="auto"/>
              <w:left w:val="single" w:sz="4" w:space="0" w:color="auto"/>
              <w:bottom w:val="single" w:sz="4" w:space="0" w:color="auto"/>
              <w:right w:val="single" w:sz="4" w:space="0" w:color="auto"/>
            </w:tcBorders>
            <w:vAlign w:val="center"/>
          </w:tcPr>
          <w:p w14:paraId="11A1E104"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其他</w:t>
            </w:r>
          </w:p>
        </w:tc>
        <w:tc>
          <w:tcPr>
            <w:tcW w:w="709" w:type="dxa"/>
            <w:tcBorders>
              <w:top w:val="single" w:sz="4" w:space="0" w:color="auto"/>
              <w:left w:val="single" w:sz="4" w:space="0" w:color="auto"/>
              <w:bottom w:val="single" w:sz="4" w:space="0" w:color="auto"/>
              <w:right w:val="single" w:sz="4" w:space="0" w:color="auto"/>
            </w:tcBorders>
            <w:vAlign w:val="center"/>
          </w:tcPr>
          <w:p w14:paraId="0A420F54"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14:paraId="2352B7D3"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14:paraId="1DB4737B" w14:textId="77777777" w:rsidTr="000E4C8A">
        <w:trPr>
          <w:cantSplit/>
          <w:jc w:val="center"/>
        </w:trPr>
        <w:tc>
          <w:tcPr>
            <w:tcW w:w="590" w:type="dxa"/>
            <w:shd w:val="clear" w:color="auto" w:fill="auto"/>
            <w:vAlign w:val="center"/>
          </w:tcPr>
          <w:p w14:paraId="65D9EBD9"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14:paraId="7439BE91" w14:textId="77777777"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实验系统与软件开发工具</w:t>
            </w:r>
          </w:p>
        </w:tc>
        <w:tc>
          <w:tcPr>
            <w:tcW w:w="611" w:type="dxa"/>
            <w:shd w:val="clear" w:color="auto" w:fill="auto"/>
            <w:vAlign w:val="center"/>
          </w:tcPr>
          <w:p w14:paraId="6650BF9A"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c>
          <w:tcPr>
            <w:tcW w:w="485" w:type="dxa"/>
            <w:vAlign w:val="center"/>
          </w:tcPr>
          <w:p w14:paraId="42D36BC2"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w:t>
            </w:r>
          </w:p>
        </w:tc>
        <w:tc>
          <w:tcPr>
            <w:tcW w:w="426" w:type="dxa"/>
            <w:vAlign w:val="center"/>
          </w:tcPr>
          <w:p w14:paraId="43D9D222"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4</w:t>
            </w:r>
          </w:p>
        </w:tc>
        <w:tc>
          <w:tcPr>
            <w:tcW w:w="1183" w:type="dxa"/>
            <w:tcBorders>
              <w:top w:val="single" w:sz="4" w:space="0" w:color="auto"/>
              <w:left w:val="single" w:sz="4" w:space="0" w:color="auto"/>
              <w:bottom w:val="single" w:sz="4" w:space="0" w:color="auto"/>
              <w:right w:val="single" w:sz="4" w:space="0" w:color="auto"/>
            </w:tcBorders>
            <w:vAlign w:val="center"/>
          </w:tcPr>
          <w:p w14:paraId="165F4855"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专业基础</w:t>
            </w:r>
          </w:p>
        </w:tc>
        <w:tc>
          <w:tcPr>
            <w:tcW w:w="1134" w:type="dxa"/>
            <w:tcBorders>
              <w:top w:val="single" w:sz="4" w:space="0" w:color="auto"/>
              <w:left w:val="single" w:sz="4" w:space="0" w:color="auto"/>
              <w:bottom w:val="single" w:sz="4" w:space="0" w:color="auto"/>
              <w:right w:val="single" w:sz="4" w:space="0" w:color="auto"/>
            </w:tcBorders>
            <w:vAlign w:val="center"/>
          </w:tcPr>
          <w:p w14:paraId="6066A085"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其他</w:t>
            </w:r>
          </w:p>
        </w:tc>
        <w:tc>
          <w:tcPr>
            <w:tcW w:w="709" w:type="dxa"/>
            <w:tcBorders>
              <w:top w:val="single" w:sz="4" w:space="0" w:color="auto"/>
              <w:left w:val="single" w:sz="4" w:space="0" w:color="auto"/>
              <w:bottom w:val="single" w:sz="4" w:space="0" w:color="auto"/>
              <w:right w:val="single" w:sz="4" w:space="0" w:color="auto"/>
            </w:tcBorders>
            <w:vAlign w:val="center"/>
          </w:tcPr>
          <w:p w14:paraId="5C28FEA2"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14:paraId="2BBD7168"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14:paraId="505ABAE3" w14:textId="77777777" w:rsidTr="000E4C8A">
        <w:trPr>
          <w:cantSplit/>
          <w:jc w:val="center"/>
        </w:trPr>
        <w:tc>
          <w:tcPr>
            <w:tcW w:w="590" w:type="dxa"/>
            <w:shd w:val="clear" w:color="auto" w:fill="auto"/>
            <w:vAlign w:val="center"/>
          </w:tcPr>
          <w:p w14:paraId="2EBF0136"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14:paraId="709E520D" w14:textId="77777777"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全加器设计实验</w:t>
            </w:r>
          </w:p>
        </w:tc>
        <w:tc>
          <w:tcPr>
            <w:tcW w:w="611" w:type="dxa"/>
            <w:shd w:val="clear" w:color="auto" w:fill="auto"/>
            <w:vAlign w:val="center"/>
          </w:tcPr>
          <w:p w14:paraId="04BEA9F9"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w:t>
            </w:r>
          </w:p>
        </w:tc>
        <w:tc>
          <w:tcPr>
            <w:tcW w:w="485" w:type="dxa"/>
            <w:vAlign w:val="center"/>
          </w:tcPr>
          <w:p w14:paraId="218B62A4"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c>
          <w:tcPr>
            <w:tcW w:w="426" w:type="dxa"/>
            <w:vAlign w:val="center"/>
          </w:tcPr>
          <w:p w14:paraId="7B53F55B"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w:t>
            </w:r>
          </w:p>
        </w:tc>
        <w:tc>
          <w:tcPr>
            <w:tcW w:w="1183" w:type="dxa"/>
            <w:tcBorders>
              <w:top w:val="single" w:sz="4" w:space="0" w:color="auto"/>
              <w:left w:val="single" w:sz="4" w:space="0" w:color="auto"/>
              <w:bottom w:val="single" w:sz="4" w:space="0" w:color="auto"/>
              <w:right w:val="single" w:sz="4" w:space="0" w:color="auto"/>
            </w:tcBorders>
            <w:vAlign w:val="center"/>
          </w:tcPr>
          <w:p w14:paraId="5EF8A4B5"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14:paraId="03D3AF51"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设计研究</w:t>
            </w:r>
          </w:p>
        </w:tc>
        <w:tc>
          <w:tcPr>
            <w:tcW w:w="709" w:type="dxa"/>
            <w:tcBorders>
              <w:top w:val="single" w:sz="4" w:space="0" w:color="auto"/>
              <w:left w:val="single" w:sz="4" w:space="0" w:color="auto"/>
              <w:bottom w:val="single" w:sz="4" w:space="0" w:color="auto"/>
              <w:right w:val="single" w:sz="4" w:space="0" w:color="auto"/>
            </w:tcBorders>
            <w:vAlign w:val="center"/>
          </w:tcPr>
          <w:p w14:paraId="6AF957B1"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14:paraId="7AA61403"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14:paraId="5CD9265E" w14:textId="77777777" w:rsidTr="000E4C8A">
        <w:trPr>
          <w:cantSplit/>
          <w:jc w:val="center"/>
        </w:trPr>
        <w:tc>
          <w:tcPr>
            <w:tcW w:w="590" w:type="dxa"/>
            <w:shd w:val="clear" w:color="auto" w:fill="auto"/>
            <w:vAlign w:val="center"/>
          </w:tcPr>
          <w:p w14:paraId="43C083C9"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14:paraId="4B8C9062" w14:textId="77777777"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超前进位加法器设计实验</w:t>
            </w:r>
          </w:p>
        </w:tc>
        <w:tc>
          <w:tcPr>
            <w:tcW w:w="611" w:type="dxa"/>
            <w:shd w:val="clear" w:color="auto" w:fill="auto"/>
            <w:vAlign w:val="center"/>
          </w:tcPr>
          <w:p w14:paraId="6A8BDBB0"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w:t>
            </w:r>
          </w:p>
        </w:tc>
        <w:tc>
          <w:tcPr>
            <w:tcW w:w="485" w:type="dxa"/>
            <w:vAlign w:val="center"/>
          </w:tcPr>
          <w:p w14:paraId="1277D1D9"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c>
          <w:tcPr>
            <w:tcW w:w="426" w:type="dxa"/>
            <w:vAlign w:val="center"/>
          </w:tcPr>
          <w:p w14:paraId="19BA1C52"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w:t>
            </w:r>
          </w:p>
        </w:tc>
        <w:tc>
          <w:tcPr>
            <w:tcW w:w="1183" w:type="dxa"/>
            <w:tcBorders>
              <w:top w:val="single" w:sz="4" w:space="0" w:color="auto"/>
              <w:left w:val="single" w:sz="4" w:space="0" w:color="auto"/>
              <w:bottom w:val="single" w:sz="4" w:space="0" w:color="auto"/>
              <w:right w:val="single" w:sz="4" w:space="0" w:color="auto"/>
            </w:tcBorders>
            <w:vAlign w:val="center"/>
          </w:tcPr>
          <w:p w14:paraId="13DD28E5"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14:paraId="26768806"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设计研究</w:t>
            </w:r>
          </w:p>
        </w:tc>
        <w:tc>
          <w:tcPr>
            <w:tcW w:w="709" w:type="dxa"/>
            <w:tcBorders>
              <w:top w:val="single" w:sz="4" w:space="0" w:color="auto"/>
              <w:left w:val="single" w:sz="4" w:space="0" w:color="auto"/>
              <w:bottom w:val="single" w:sz="4" w:space="0" w:color="auto"/>
              <w:right w:val="single" w:sz="4" w:space="0" w:color="auto"/>
            </w:tcBorders>
            <w:vAlign w:val="center"/>
          </w:tcPr>
          <w:p w14:paraId="2C4D15D0"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14:paraId="244A98EB"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14:paraId="1011A7E0" w14:textId="77777777" w:rsidTr="000E4C8A">
        <w:trPr>
          <w:cantSplit/>
          <w:jc w:val="center"/>
        </w:trPr>
        <w:tc>
          <w:tcPr>
            <w:tcW w:w="590" w:type="dxa"/>
            <w:shd w:val="clear" w:color="auto" w:fill="auto"/>
            <w:vAlign w:val="center"/>
          </w:tcPr>
          <w:p w14:paraId="11A1CA6E"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14:paraId="06DF8F1E" w14:textId="77777777"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多功能ALU设计实验</w:t>
            </w:r>
          </w:p>
        </w:tc>
        <w:tc>
          <w:tcPr>
            <w:tcW w:w="611" w:type="dxa"/>
            <w:shd w:val="clear" w:color="auto" w:fill="auto"/>
            <w:vAlign w:val="center"/>
          </w:tcPr>
          <w:p w14:paraId="49822B5E"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0.5</w:t>
            </w:r>
          </w:p>
        </w:tc>
        <w:tc>
          <w:tcPr>
            <w:tcW w:w="485" w:type="dxa"/>
            <w:vAlign w:val="center"/>
          </w:tcPr>
          <w:p w14:paraId="21C69B34"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w:t>
            </w:r>
          </w:p>
        </w:tc>
        <w:tc>
          <w:tcPr>
            <w:tcW w:w="426" w:type="dxa"/>
            <w:vAlign w:val="center"/>
          </w:tcPr>
          <w:p w14:paraId="5B3CDC80"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w:t>
            </w:r>
          </w:p>
        </w:tc>
        <w:tc>
          <w:tcPr>
            <w:tcW w:w="1183" w:type="dxa"/>
            <w:tcBorders>
              <w:top w:val="single" w:sz="4" w:space="0" w:color="auto"/>
              <w:left w:val="single" w:sz="4" w:space="0" w:color="auto"/>
              <w:bottom w:val="single" w:sz="4" w:space="0" w:color="auto"/>
              <w:right w:val="single" w:sz="4" w:space="0" w:color="auto"/>
            </w:tcBorders>
            <w:vAlign w:val="center"/>
          </w:tcPr>
          <w:p w14:paraId="48E406B2"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14:paraId="6EE1BF97"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设计研究</w:t>
            </w:r>
          </w:p>
        </w:tc>
        <w:tc>
          <w:tcPr>
            <w:tcW w:w="709" w:type="dxa"/>
            <w:tcBorders>
              <w:top w:val="single" w:sz="4" w:space="0" w:color="auto"/>
              <w:left w:val="single" w:sz="4" w:space="0" w:color="auto"/>
              <w:bottom w:val="single" w:sz="4" w:space="0" w:color="auto"/>
              <w:right w:val="single" w:sz="4" w:space="0" w:color="auto"/>
            </w:tcBorders>
            <w:vAlign w:val="center"/>
          </w:tcPr>
          <w:p w14:paraId="657FF765"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14:paraId="7942BB20"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14:paraId="52B9A18E" w14:textId="77777777" w:rsidTr="000E4C8A">
        <w:trPr>
          <w:cantSplit/>
          <w:jc w:val="center"/>
        </w:trPr>
        <w:tc>
          <w:tcPr>
            <w:tcW w:w="590" w:type="dxa"/>
            <w:shd w:val="clear" w:color="auto" w:fill="auto"/>
            <w:vAlign w:val="center"/>
          </w:tcPr>
          <w:p w14:paraId="1061E98F"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14:paraId="1749DABC" w14:textId="77777777"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寄存器堆设计实验</w:t>
            </w:r>
          </w:p>
        </w:tc>
        <w:tc>
          <w:tcPr>
            <w:tcW w:w="611" w:type="dxa"/>
            <w:shd w:val="clear" w:color="auto" w:fill="auto"/>
            <w:vAlign w:val="center"/>
          </w:tcPr>
          <w:p w14:paraId="0759123A"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0.5</w:t>
            </w:r>
          </w:p>
        </w:tc>
        <w:tc>
          <w:tcPr>
            <w:tcW w:w="485" w:type="dxa"/>
            <w:vAlign w:val="center"/>
          </w:tcPr>
          <w:p w14:paraId="7F1CE9D2"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w:t>
            </w:r>
          </w:p>
        </w:tc>
        <w:tc>
          <w:tcPr>
            <w:tcW w:w="426" w:type="dxa"/>
            <w:vAlign w:val="center"/>
          </w:tcPr>
          <w:p w14:paraId="13432AAF"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w:t>
            </w:r>
          </w:p>
        </w:tc>
        <w:tc>
          <w:tcPr>
            <w:tcW w:w="1183" w:type="dxa"/>
            <w:tcBorders>
              <w:top w:val="single" w:sz="4" w:space="0" w:color="auto"/>
              <w:left w:val="single" w:sz="4" w:space="0" w:color="auto"/>
              <w:bottom w:val="single" w:sz="4" w:space="0" w:color="auto"/>
              <w:right w:val="single" w:sz="4" w:space="0" w:color="auto"/>
            </w:tcBorders>
            <w:vAlign w:val="center"/>
          </w:tcPr>
          <w:p w14:paraId="12C925C3"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14:paraId="49BA676E"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设计研究</w:t>
            </w:r>
          </w:p>
        </w:tc>
        <w:tc>
          <w:tcPr>
            <w:tcW w:w="709" w:type="dxa"/>
            <w:tcBorders>
              <w:top w:val="single" w:sz="4" w:space="0" w:color="auto"/>
              <w:left w:val="single" w:sz="4" w:space="0" w:color="auto"/>
              <w:bottom w:val="single" w:sz="4" w:space="0" w:color="auto"/>
              <w:right w:val="single" w:sz="4" w:space="0" w:color="auto"/>
            </w:tcBorders>
            <w:vAlign w:val="center"/>
          </w:tcPr>
          <w:p w14:paraId="0F1ECCA4"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14:paraId="2B9D75B6"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14:paraId="6CA48651" w14:textId="77777777" w:rsidTr="000E4C8A">
        <w:trPr>
          <w:cantSplit/>
          <w:jc w:val="center"/>
        </w:trPr>
        <w:tc>
          <w:tcPr>
            <w:tcW w:w="590" w:type="dxa"/>
            <w:shd w:val="clear" w:color="auto" w:fill="auto"/>
            <w:vAlign w:val="center"/>
          </w:tcPr>
          <w:p w14:paraId="3677A7A4"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14:paraId="27671D5D" w14:textId="77777777"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存储器设计实验</w:t>
            </w:r>
          </w:p>
        </w:tc>
        <w:tc>
          <w:tcPr>
            <w:tcW w:w="611" w:type="dxa"/>
            <w:shd w:val="clear" w:color="auto" w:fill="auto"/>
            <w:vAlign w:val="center"/>
          </w:tcPr>
          <w:p w14:paraId="39DE4A02"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0.5</w:t>
            </w:r>
          </w:p>
        </w:tc>
        <w:tc>
          <w:tcPr>
            <w:tcW w:w="485" w:type="dxa"/>
            <w:vAlign w:val="center"/>
          </w:tcPr>
          <w:p w14:paraId="1FCA04AC"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w:t>
            </w:r>
          </w:p>
        </w:tc>
        <w:tc>
          <w:tcPr>
            <w:tcW w:w="426" w:type="dxa"/>
            <w:vAlign w:val="center"/>
          </w:tcPr>
          <w:p w14:paraId="2421FB13"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w:t>
            </w:r>
          </w:p>
        </w:tc>
        <w:tc>
          <w:tcPr>
            <w:tcW w:w="1183" w:type="dxa"/>
            <w:tcBorders>
              <w:top w:val="single" w:sz="4" w:space="0" w:color="auto"/>
              <w:left w:val="single" w:sz="4" w:space="0" w:color="auto"/>
              <w:bottom w:val="single" w:sz="4" w:space="0" w:color="auto"/>
              <w:right w:val="single" w:sz="4" w:space="0" w:color="auto"/>
            </w:tcBorders>
            <w:vAlign w:val="center"/>
          </w:tcPr>
          <w:p w14:paraId="46A9D168"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14:paraId="7BD363E3"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设计研究</w:t>
            </w:r>
          </w:p>
        </w:tc>
        <w:tc>
          <w:tcPr>
            <w:tcW w:w="709" w:type="dxa"/>
            <w:tcBorders>
              <w:top w:val="single" w:sz="4" w:space="0" w:color="auto"/>
              <w:left w:val="single" w:sz="4" w:space="0" w:color="auto"/>
              <w:bottom w:val="single" w:sz="4" w:space="0" w:color="auto"/>
              <w:right w:val="single" w:sz="4" w:space="0" w:color="auto"/>
            </w:tcBorders>
            <w:vAlign w:val="center"/>
          </w:tcPr>
          <w:p w14:paraId="77ABE4E3"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14:paraId="1878C830"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14:paraId="547117DA" w14:textId="77777777" w:rsidTr="000E4C8A">
        <w:trPr>
          <w:cantSplit/>
          <w:jc w:val="center"/>
        </w:trPr>
        <w:tc>
          <w:tcPr>
            <w:tcW w:w="590" w:type="dxa"/>
            <w:shd w:val="clear" w:color="auto" w:fill="auto"/>
            <w:vAlign w:val="center"/>
          </w:tcPr>
          <w:p w14:paraId="7EC1CA0F"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14:paraId="6B718C5F" w14:textId="77777777"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MIPS汇编器与模拟器实验</w:t>
            </w:r>
          </w:p>
        </w:tc>
        <w:tc>
          <w:tcPr>
            <w:tcW w:w="611" w:type="dxa"/>
            <w:shd w:val="clear" w:color="auto" w:fill="auto"/>
            <w:vAlign w:val="center"/>
          </w:tcPr>
          <w:p w14:paraId="7E22FA24"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0.5</w:t>
            </w:r>
          </w:p>
        </w:tc>
        <w:tc>
          <w:tcPr>
            <w:tcW w:w="485" w:type="dxa"/>
            <w:vAlign w:val="center"/>
          </w:tcPr>
          <w:p w14:paraId="1EE32AFF"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w:t>
            </w:r>
          </w:p>
        </w:tc>
        <w:tc>
          <w:tcPr>
            <w:tcW w:w="426" w:type="dxa"/>
            <w:vAlign w:val="center"/>
          </w:tcPr>
          <w:p w14:paraId="0BF52C1E"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w:t>
            </w:r>
          </w:p>
        </w:tc>
        <w:tc>
          <w:tcPr>
            <w:tcW w:w="1183" w:type="dxa"/>
            <w:tcBorders>
              <w:top w:val="single" w:sz="4" w:space="0" w:color="auto"/>
              <w:left w:val="single" w:sz="4" w:space="0" w:color="auto"/>
              <w:bottom w:val="single" w:sz="4" w:space="0" w:color="auto"/>
              <w:right w:val="single" w:sz="4" w:space="0" w:color="auto"/>
            </w:tcBorders>
            <w:vAlign w:val="center"/>
          </w:tcPr>
          <w:p w14:paraId="57AA2635"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14:paraId="358898A5"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设计研究</w:t>
            </w:r>
          </w:p>
        </w:tc>
        <w:tc>
          <w:tcPr>
            <w:tcW w:w="709" w:type="dxa"/>
            <w:tcBorders>
              <w:top w:val="single" w:sz="4" w:space="0" w:color="auto"/>
              <w:left w:val="single" w:sz="4" w:space="0" w:color="auto"/>
              <w:bottom w:val="single" w:sz="4" w:space="0" w:color="auto"/>
              <w:right w:val="single" w:sz="4" w:space="0" w:color="auto"/>
            </w:tcBorders>
            <w:vAlign w:val="center"/>
          </w:tcPr>
          <w:p w14:paraId="5454C02A"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14:paraId="525CFD5F"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14:paraId="476525C2" w14:textId="77777777" w:rsidTr="000E4C8A">
        <w:trPr>
          <w:cantSplit/>
          <w:jc w:val="center"/>
        </w:trPr>
        <w:tc>
          <w:tcPr>
            <w:tcW w:w="590" w:type="dxa"/>
            <w:shd w:val="clear" w:color="auto" w:fill="auto"/>
            <w:vAlign w:val="center"/>
          </w:tcPr>
          <w:p w14:paraId="11ACE715"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14:paraId="3129BEC9" w14:textId="77777777"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取指令与指令译码实验</w:t>
            </w:r>
          </w:p>
        </w:tc>
        <w:tc>
          <w:tcPr>
            <w:tcW w:w="611" w:type="dxa"/>
            <w:shd w:val="clear" w:color="auto" w:fill="auto"/>
            <w:vAlign w:val="center"/>
          </w:tcPr>
          <w:p w14:paraId="2988FAAA"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c>
          <w:tcPr>
            <w:tcW w:w="485" w:type="dxa"/>
            <w:vAlign w:val="center"/>
          </w:tcPr>
          <w:p w14:paraId="070516D7"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w:t>
            </w:r>
          </w:p>
        </w:tc>
        <w:tc>
          <w:tcPr>
            <w:tcW w:w="426" w:type="dxa"/>
            <w:vAlign w:val="center"/>
          </w:tcPr>
          <w:p w14:paraId="6949E9BB"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w:t>
            </w:r>
          </w:p>
        </w:tc>
        <w:tc>
          <w:tcPr>
            <w:tcW w:w="1183" w:type="dxa"/>
            <w:tcBorders>
              <w:top w:val="single" w:sz="4" w:space="0" w:color="auto"/>
              <w:left w:val="single" w:sz="4" w:space="0" w:color="auto"/>
              <w:bottom w:val="single" w:sz="4" w:space="0" w:color="auto"/>
              <w:right w:val="single" w:sz="4" w:space="0" w:color="auto"/>
            </w:tcBorders>
            <w:vAlign w:val="center"/>
          </w:tcPr>
          <w:p w14:paraId="53988A8B"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14:paraId="1E07C7A5"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设计研究</w:t>
            </w:r>
          </w:p>
        </w:tc>
        <w:tc>
          <w:tcPr>
            <w:tcW w:w="709" w:type="dxa"/>
            <w:tcBorders>
              <w:top w:val="single" w:sz="4" w:space="0" w:color="auto"/>
              <w:left w:val="single" w:sz="4" w:space="0" w:color="auto"/>
              <w:bottom w:val="single" w:sz="4" w:space="0" w:color="auto"/>
              <w:right w:val="single" w:sz="4" w:space="0" w:color="auto"/>
            </w:tcBorders>
            <w:vAlign w:val="center"/>
          </w:tcPr>
          <w:p w14:paraId="2B82D3EB"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14:paraId="5508A314"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14:paraId="316018B1" w14:textId="77777777" w:rsidTr="000E4C8A">
        <w:trPr>
          <w:cantSplit/>
          <w:jc w:val="center"/>
        </w:trPr>
        <w:tc>
          <w:tcPr>
            <w:tcW w:w="590" w:type="dxa"/>
            <w:shd w:val="clear" w:color="auto" w:fill="auto"/>
            <w:vAlign w:val="center"/>
          </w:tcPr>
          <w:p w14:paraId="0E66681C"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14:paraId="09B4AB7A" w14:textId="77777777"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实现R型指令的CPU设计实验</w:t>
            </w:r>
          </w:p>
        </w:tc>
        <w:tc>
          <w:tcPr>
            <w:tcW w:w="611" w:type="dxa"/>
            <w:shd w:val="clear" w:color="auto" w:fill="auto"/>
            <w:vAlign w:val="center"/>
          </w:tcPr>
          <w:p w14:paraId="73232EB9"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c>
          <w:tcPr>
            <w:tcW w:w="485" w:type="dxa"/>
            <w:vAlign w:val="center"/>
          </w:tcPr>
          <w:p w14:paraId="27C47362"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w:t>
            </w:r>
          </w:p>
        </w:tc>
        <w:tc>
          <w:tcPr>
            <w:tcW w:w="426" w:type="dxa"/>
            <w:vAlign w:val="center"/>
          </w:tcPr>
          <w:p w14:paraId="368B39F7"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6</w:t>
            </w:r>
          </w:p>
        </w:tc>
        <w:tc>
          <w:tcPr>
            <w:tcW w:w="1183" w:type="dxa"/>
            <w:tcBorders>
              <w:top w:val="single" w:sz="4" w:space="0" w:color="auto"/>
              <w:left w:val="single" w:sz="4" w:space="0" w:color="auto"/>
              <w:bottom w:val="single" w:sz="4" w:space="0" w:color="auto"/>
              <w:right w:val="single" w:sz="4" w:space="0" w:color="auto"/>
            </w:tcBorders>
            <w:vAlign w:val="center"/>
          </w:tcPr>
          <w:p w14:paraId="163B7786"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14:paraId="02650B67"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综合性</w:t>
            </w:r>
          </w:p>
        </w:tc>
        <w:tc>
          <w:tcPr>
            <w:tcW w:w="709" w:type="dxa"/>
            <w:tcBorders>
              <w:top w:val="single" w:sz="4" w:space="0" w:color="auto"/>
              <w:left w:val="single" w:sz="4" w:space="0" w:color="auto"/>
              <w:bottom w:val="single" w:sz="4" w:space="0" w:color="auto"/>
              <w:right w:val="single" w:sz="4" w:space="0" w:color="auto"/>
            </w:tcBorders>
            <w:vAlign w:val="center"/>
          </w:tcPr>
          <w:p w14:paraId="797318F9"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14:paraId="4F920F41"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14:paraId="7FEFBF94" w14:textId="77777777" w:rsidTr="000E4C8A">
        <w:trPr>
          <w:cantSplit/>
          <w:jc w:val="center"/>
        </w:trPr>
        <w:tc>
          <w:tcPr>
            <w:tcW w:w="590" w:type="dxa"/>
            <w:shd w:val="clear" w:color="auto" w:fill="auto"/>
            <w:vAlign w:val="center"/>
          </w:tcPr>
          <w:p w14:paraId="4E9FFD3D"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14:paraId="6AC2FD2D" w14:textId="77777777"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实现R-I型指令的CPU设计实验</w:t>
            </w:r>
          </w:p>
        </w:tc>
        <w:tc>
          <w:tcPr>
            <w:tcW w:w="611" w:type="dxa"/>
            <w:shd w:val="clear" w:color="auto" w:fill="auto"/>
            <w:vAlign w:val="center"/>
          </w:tcPr>
          <w:p w14:paraId="55779664"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c>
          <w:tcPr>
            <w:tcW w:w="485" w:type="dxa"/>
            <w:vAlign w:val="center"/>
          </w:tcPr>
          <w:p w14:paraId="67D15B82"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4</w:t>
            </w:r>
          </w:p>
        </w:tc>
        <w:tc>
          <w:tcPr>
            <w:tcW w:w="426" w:type="dxa"/>
            <w:vAlign w:val="center"/>
          </w:tcPr>
          <w:p w14:paraId="65B07A9E"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8</w:t>
            </w:r>
          </w:p>
        </w:tc>
        <w:tc>
          <w:tcPr>
            <w:tcW w:w="1183" w:type="dxa"/>
            <w:tcBorders>
              <w:top w:val="single" w:sz="4" w:space="0" w:color="auto"/>
              <w:left w:val="single" w:sz="4" w:space="0" w:color="auto"/>
              <w:bottom w:val="single" w:sz="4" w:space="0" w:color="auto"/>
              <w:right w:val="single" w:sz="4" w:space="0" w:color="auto"/>
            </w:tcBorders>
            <w:vAlign w:val="center"/>
          </w:tcPr>
          <w:p w14:paraId="3E5CEAEC"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14:paraId="0DAD2C51"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综合性</w:t>
            </w:r>
          </w:p>
        </w:tc>
        <w:tc>
          <w:tcPr>
            <w:tcW w:w="709" w:type="dxa"/>
            <w:tcBorders>
              <w:top w:val="single" w:sz="4" w:space="0" w:color="auto"/>
              <w:left w:val="single" w:sz="4" w:space="0" w:color="auto"/>
              <w:bottom w:val="single" w:sz="4" w:space="0" w:color="auto"/>
              <w:right w:val="single" w:sz="4" w:space="0" w:color="auto"/>
            </w:tcBorders>
            <w:vAlign w:val="center"/>
          </w:tcPr>
          <w:p w14:paraId="4789C4F7"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14:paraId="0B5611A6"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845740" w:rsidRPr="0090356D" w14:paraId="163B705E" w14:textId="77777777" w:rsidTr="000E4C8A">
        <w:trPr>
          <w:cantSplit/>
          <w:jc w:val="center"/>
        </w:trPr>
        <w:tc>
          <w:tcPr>
            <w:tcW w:w="590" w:type="dxa"/>
            <w:shd w:val="clear" w:color="auto" w:fill="auto"/>
            <w:vAlign w:val="center"/>
          </w:tcPr>
          <w:p w14:paraId="2B958C66"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14:paraId="2337F3CE" w14:textId="77777777" w:rsidR="00845740" w:rsidRPr="000F1F9F" w:rsidRDefault="0084574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实现R-I-J型指令的CPU设计实验</w:t>
            </w:r>
          </w:p>
        </w:tc>
        <w:tc>
          <w:tcPr>
            <w:tcW w:w="611" w:type="dxa"/>
            <w:shd w:val="clear" w:color="auto" w:fill="auto"/>
            <w:vAlign w:val="center"/>
          </w:tcPr>
          <w:p w14:paraId="3490FC01"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c>
          <w:tcPr>
            <w:tcW w:w="485" w:type="dxa"/>
            <w:vAlign w:val="center"/>
          </w:tcPr>
          <w:p w14:paraId="392087DB"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5</w:t>
            </w:r>
          </w:p>
        </w:tc>
        <w:tc>
          <w:tcPr>
            <w:tcW w:w="426" w:type="dxa"/>
            <w:vAlign w:val="center"/>
          </w:tcPr>
          <w:p w14:paraId="3008C011" w14:textId="77777777" w:rsidR="00845740" w:rsidRPr="000F1F9F" w:rsidRDefault="00845740"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8</w:t>
            </w:r>
          </w:p>
        </w:tc>
        <w:tc>
          <w:tcPr>
            <w:tcW w:w="1183" w:type="dxa"/>
            <w:tcBorders>
              <w:top w:val="single" w:sz="4" w:space="0" w:color="auto"/>
              <w:left w:val="single" w:sz="4" w:space="0" w:color="auto"/>
              <w:bottom w:val="single" w:sz="4" w:space="0" w:color="auto"/>
              <w:right w:val="single" w:sz="4" w:space="0" w:color="auto"/>
            </w:tcBorders>
            <w:vAlign w:val="center"/>
          </w:tcPr>
          <w:p w14:paraId="5ABD080B"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14:paraId="20EA6CDC"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综合性</w:t>
            </w:r>
          </w:p>
        </w:tc>
        <w:tc>
          <w:tcPr>
            <w:tcW w:w="709" w:type="dxa"/>
            <w:tcBorders>
              <w:top w:val="single" w:sz="4" w:space="0" w:color="auto"/>
              <w:left w:val="single" w:sz="4" w:space="0" w:color="auto"/>
              <w:bottom w:val="single" w:sz="4" w:space="0" w:color="auto"/>
              <w:right w:val="single" w:sz="4" w:space="0" w:color="auto"/>
            </w:tcBorders>
            <w:vAlign w:val="center"/>
          </w:tcPr>
          <w:p w14:paraId="5C5EE5BF"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必做</w:t>
            </w:r>
          </w:p>
        </w:tc>
        <w:tc>
          <w:tcPr>
            <w:tcW w:w="455" w:type="dxa"/>
            <w:tcBorders>
              <w:top w:val="single" w:sz="4" w:space="0" w:color="auto"/>
              <w:left w:val="single" w:sz="4" w:space="0" w:color="auto"/>
              <w:bottom w:val="single" w:sz="4" w:space="0" w:color="auto"/>
              <w:right w:val="single" w:sz="4" w:space="0" w:color="auto"/>
            </w:tcBorders>
            <w:vAlign w:val="center"/>
          </w:tcPr>
          <w:p w14:paraId="3FA0C892" w14:textId="77777777" w:rsidR="00845740" w:rsidRPr="000F1F9F" w:rsidRDefault="00845740"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191C66" w:rsidRPr="0090356D" w14:paraId="05F3D8DD" w14:textId="77777777" w:rsidTr="000E4C8A">
        <w:trPr>
          <w:cantSplit/>
          <w:jc w:val="center"/>
        </w:trPr>
        <w:tc>
          <w:tcPr>
            <w:tcW w:w="590" w:type="dxa"/>
            <w:shd w:val="clear" w:color="auto" w:fill="auto"/>
            <w:vAlign w:val="center"/>
          </w:tcPr>
          <w:p w14:paraId="01528C23" w14:textId="77777777" w:rsidR="00191C66" w:rsidRPr="000F1F9F" w:rsidRDefault="00191C66"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14:paraId="56D6C0DA" w14:textId="77777777" w:rsidR="00191C66" w:rsidRPr="000F1F9F" w:rsidRDefault="00191C66"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多周期硬布线CPU设计实验</w:t>
            </w:r>
          </w:p>
        </w:tc>
        <w:tc>
          <w:tcPr>
            <w:tcW w:w="611" w:type="dxa"/>
            <w:tcBorders>
              <w:top w:val="single" w:sz="4" w:space="0" w:color="auto"/>
              <w:left w:val="single" w:sz="4" w:space="0" w:color="auto"/>
              <w:bottom w:val="single" w:sz="4" w:space="0" w:color="auto"/>
              <w:right w:val="single" w:sz="4" w:space="0" w:color="auto"/>
            </w:tcBorders>
            <w:vAlign w:val="center"/>
          </w:tcPr>
          <w:p w14:paraId="07B1567F" w14:textId="77777777" w:rsidR="00191C66" w:rsidRPr="000F1F9F" w:rsidRDefault="00191C66"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w:t>
            </w:r>
          </w:p>
        </w:tc>
        <w:tc>
          <w:tcPr>
            <w:tcW w:w="485" w:type="dxa"/>
            <w:tcBorders>
              <w:top w:val="single" w:sz="4" w:space="0" w:color="auto"/>
              <w:left w:val="single" w:sz="4" w:space="0" w:color="auto"/>
              <w:bottom w:val="single" w:sz="4" w:space="0" w:color="auto"/>
              <w:right w:val="single" w:sz="4" w:space="0" w:color="auto"/>
            </w:tcBorders>
            <w:vAlign w:val="center"/>
          </w:tcPr>
          <w:p w14:paraId="39500946" w14:textId="77777777" w:rsidR="00191C66" w:rsidRPr="000F1F9F" w:rsidRDefault="00191C66"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4</w:t>
            </w:r>
          </w:p>
        </w:tc>
        <w:tc>
          <w:tcPr>
            <w:tcW w:w="426" w:type="dxa"/>
            <w:tcBorders>
              <w:top w:val="single" w:sz="4" w:space="0" w:color="auto"/>
              <w:left w:val="single" w:sz="4" w:space="0" w:color="auto"/>
              <w:bottom w:val="single" w:sz="4" w:space="0" w:color="auto"/>
              <w:right w:val="single" w:sz="4" w:space="0" w:color="auto"/>
            </w:tcBorders>
            <w:vAlign w:val="center"/>
          </w:tcPr>
          <w:p w14:paraId="4E8092AD" w14:textId="77777777" w:rsidR="00191C66" w:rsidRPr="000F1F9F" w:rsidRDefault="00191C66"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6</w:t>
            </w:r>
          </w:p>
        </w:tc>
        <w:tc>
          <w:tcPr>
            <w:tcW w:w="1183" w:type="dxa"/>
            <w:tcBorders>
              <w:top w:val="single" w:sz="4" w:space="0" w:color="auto"/>
              <w:left w:val="single" w:sz="4" w:space="0" w:color="auto"/>
              <w:bottom w:val="single" w:sz="4" w:space="0" w:color="auto"/>
              <w:right w:val="single" w:sz="4" w:space="0" w:color="auto"/>
            </w:tcBorders>
            <w:vAlign w:val="center"/>
          </w:tcPr>
          <w:p w14:paraId="3587E54B" w14:textId="77777777" w:rsidR="00191C66" w:rsidRPr="000F1F9F" w:rsidRDefault="00191C6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14:paraId="39743E0C" w14:textId="77777777" w:rsidR="00191C66" w:rsidRPr="000F1F9F" w:rsidRDefault="00191C6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综合性</w:t>
            </w:r>
          </w:p>
        </w:tc>
        <w:tc>
          <w:tcPr>
            <w:tcW w:w="709" w:type="dxa"/>
            <w:tcBorders>
              <w:top w:val="single" w:sz="4" w:space="0" w:color="auto"/>
              <w:left w:val="single" w:sz="4" w:space="0" w:color="auto"/>
              <w:bottom w:val="single" w:sz="4" w:space="0" w:color="auto"/>
              <w:right w:val="single" w:sz="4" w:space="0" w:color="auto"/>
            </w:tcBorders>
            <w:vAlign w:val="center"/>
          </w:tcPr>
          <w:p w14:paraId="3B7D16FF" w14:textId="77777777" w:rsidR="00191C66" w:rsidRPr="000F1F9F" w:rsidRDefault="00191C6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选做</w:t>
            </w:r>
          </w:p>
        </w:tc>
        <w:tc>
          <w:tcPr>
            <w:tcW w:w="455" w:type="dxa"/>
            <w:tcBorders>
              <w:top w:val="single" w:sz="4" w:space="0" w:color="auto"/>
              <w:left w:val="single" w:sz="4" w:space="0" w:color="auto"/>
              <w:bottom w:val="single" w:sz="4" w:space="0" w:color="auto"/>
              <w:right w:val="single" w:sz="4" w:space="0" w:color="auto"/>
            </w:tcBorders>
            <w:vAlign w:val="center"/>
          </w:tcPr>
          <w:p w14:paraId="48E7F6CC" w14:textId="77777777" w:rsidR="00191C66" w:rsidRPr="000F1F9F" w:rsidRDefault="00191C6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r w:rsidR="00191C66" w:rsidRPr="0090356D" w14:paraId="4C84F8CD" w14:textId="77777777" w:rsidTr="000E4C8A">
        <w:trPr>
          <w:cantSplit/>
          <w:jc w:val="center"/>
        </w:trPr>
        <w:tc>
          <w:tcPr>
            <w:tcW w:w="590" w:type="dxa"/>
            <w:shd w:val="clear" w:color="auto" w:fill="auto"/>
            <w:vAlign w:val="center"/>
          </w:tcPr>
          <w:p w14:paraId="76D34736" w14:textId="77777777" w:rsidR="00191C66" w:rsidRPr="000F1F9F" w:rsidRDefault="00191C66" w:rsidP="000F1F9F">
            <w:pPr>
              <w:snapToGrid w:val="0"/>
              <w:spacing w:line="288" w:lineRule="auto"/>
              <w:jc w:val="center"/>
              <w:rPr>
                <w:rFonts w:asciiTheme="minorEastAsia" w:eastAsiaTheme="minorEastAsia" w:hAnsiTheme="minorEastAsia"/>
                <w:sz w:val="18"/>
                <w:szCs w:val="18"/>
              </w:rPr>
            </w:pPr>
          </w:p>
        </w:tc>
        <w:tc>
          <w:tcPr>
            <w:tcW w:w="2684" w:type="dxa"/>
            <w:shd w:val="clear" w:color="auto" w:fill="auto"/>
            <w:vAlign w:val="center"/>
          </w:tcPr>
          <w:p w14:paraId="225FD3E9" w14:textId="77777777" w:rsidR="00191C66" w:rsidRPr="000F1F9F" w:rsidRDefault="00191C66"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有限自动机设计实验</w:t>
            </w:r>
          </w:p>
        </w:tc>
        <w:tc>
          <w:tcPr>
            <w:tcW w:w="611" w:type="dxa"/>
            <w:tcBorders>
              <w:top w:val="single" w:sz="4" w:space="0" w:color="auto"/>
              <w:left w:val="single" w:sz="4" w:space="0" w:color="auto"/>
              <w:bottom w:val="single" w:sz="4" w:space="0" w:color="auto"/>
              <w:right w:val="single" w:sz="4" w:space="0" w:color="auto"/>
            </w:tcBorders>
            <w:vAlign w:val="center"/>
          </w:tcPr>
          <w:p w14:paraId="51515DB2" w14:textId="77777777" w:rsidR="00191C66" w:rsidRPr="000F1F9F" w:rsidRDefault="00191C66"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0</w:t>
            </w:r>
          </w:p>
        </w:tc>
        <w:tc>
          <w:tcPr>
            <w:tcW w:w="485" w:type="dxa"/>
            <w:tcBorders>
              <w:top w:val="single" w:sz="4" w:space="0" w:color="auto"/>
              <w:left w:val="single" w:sz="4" w:space="0" w:color="auto"/>
              <w:bottom w:val="single" w:sz="4" w:space="0" w:color="auto"/>
              <w:right w:val="single" w:sz="4" w:space="0" w:color="auto"/>
            </w:tcBorders>
            <w:vAlign w:val="center"/>
          </w:tcPr>
          <w:p w14:paraId="39845D84" w14:textId="77777777" w:rsidR="00191C66" w:rsidRPr="000F1F9F" w:rsidRDefault="00191C66"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4</w:t>
            </w:r>
          </w:p>
        </w:tc>
        <w:tc>
          <w:tcPr>
            <w:tcW w:w="426" w:type="dxa"/>
            <w:tcBorders>
              <w:top w:val="single" w:sz="4" w:space="0" w:color="auto"/>
              <w:left w:val="single" w:sz="4" w:space="0" w:color="auto"/>
              <w:bottom w:val="single" w:sz="4" w:space="0" w:color="auto"/>
              <w:right w:val="single" w:sz="4" w:space="0" w:color="auto"/>
            </w:tcBorders>
            <w:vAlign w:val="center"/>
          </w:tcPr>
          <w:p w14:paraId="2604615A" w14:textId="77777777" w:rsidR="00191C66" w:rsidRPr="000F1F9F" w:rsidRDefault="00191C66"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6</w:t>
            </w:r>
          </w:p>
        </w:tc>
        <w:tc>
          <w:tcPr>
            <w:tcW w:w="1183" w:type="dxa"/>
            <w:tcBorders>
              <w:top w:val="single" w:sz="4" w:space="0" w:color="auto"/>
              <w:left w:val="single" w:sz="4" w:space="0" w:color="auto"/>
              <w:bottom w:val="single" w:sz="4" w:space="0" w:color="auto"/>
              <w:right w:val="single" w:sz="4" w:space="0" w:color="auto"/>
            </w:tcBorders>
            <w:vAlign w:val="center"/>
          </w:tcPr>
          <w:p w14:paraId="11178FB7" w14:textId="77777777" w:rsidR="00191C66" w:rsidRPr="000F1F9F" w:rsidRDefault="00191C6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专业</w:t>
            </w:r>
          </w:p>
        </w:tc>
        <w:tc>
          <w:tcPr>
            <w:tcW w:w="1134" w:type="dxa"/>
            <w:tcBorders>
              <w:top w:val="single" w:sz="4" w:space="0" w:color="auto"/>
              <w:left w:val="single" w:sz="4" w:space="0" w:color="auto"/>
              <w:bottom w:val="single" w:sz="4" w:space="0" w:color="auto"/>
              <w:right w:val="single" w:sz="4" w:space="0" w:color="auto"/>
            </w:tcBorders>
            <w:vAlign w:val="center"/>
          </w:tcPr>
          <w:p w14:paraId="4FF12709" w14:textId="77777777" w:rsidR="00191C66" w:rsidRPr="000F1F9F" w:rsidRDefault="00191C6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综合性</w:t>
            </w:r>
          </w:p>
        </w:tc>
        <w:tc>
          <w:tcPr>
            <w:tcW w:w="709" w:type="dxa"/>
            <w:tcBorders>
              <w:top w:val="single" w:sz="4" w:space="0" w:color="auto"/>
              <w:left w:val="single" w:sz="4" w:space="0" w:color="auto"/>
              <w:bottom w:val="single" w:sz="4" w:space="0" w:color="auto"/>
              <w:right w:val="single" w:sz="4" w:space="0" w:color="auto"/>
            </w:tcBorders>
            <w:vAlign w:val="center"/>
          </w:tcPr>
          <w:p w14:paraId="71737004" w14:textId="77777777" w:rsidR="00191C66" w:rsidRPr="000F1F9F" w:rsidRDefault="00191C6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选做</w:t>
            </w:r>
          </w:p>
        </w:tc>
        <w:tc>
          <w:tcPr>
            <w:tcW w:w="455" w:type="dxa"/>
            <w:tcBorders>
              <w:top w:val="single" w:sz="4" w:space="0" w:color="auto"/>
              <w:left w:val="single" w:sz="4" w:space="0" w:color="auto"/>
              <w:bottom w:val="single" w:sz="4" w:space="0" w:color="auto"/>
              <w:right w:val="single" w:sz="4" w:space="0" w:color="auto"/>
            </w:tcBorders>
            <w:vAlign w:val="center"/>
          </w:tcPr>
          <w:p w14:paraId="749D2AEF" w14:textId="77777777" w:rsidR="00191C66" w:rsidRPr="000F1F9F" w:rsidRDefault="00191C6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&lt;3</w:t>
            </w:r>
          </w:p>
        </w:tc>
      </w:tr>
    </w:tbl>
    <w:bookmarkEnd w:id="2"/>
    <w:p w14:paraId="2449B28E" w14:textId="77777777" w:rsidR="007D3E85" w:rsidRPr="009F4149" w:rsidRDefault="007D3E85" w:rsidP="007D3E85">
      <w:pPr>
        <w:widowControl/>
        <w:rPr>
          <w:rFonts w:asciiTheme="minorEastAsia" w:eastAsiaTheme="minorEastAsia" w:hAnsiTheme="minorEastAsia"/>
          <w:kern w:val="0"/>
          <w:sz w:val="18"/>
          <w:szCs w:val="18"/>
        </w:rPr>
      </w:pPr>
      <w:r w:rsidRPr="009F4149">
        <w:rPr>
          <w:rFonts w:asciiTheme="minorEastAsia" w:eastAsiaTheme="minorEastAsia" w:hAnsiTheme="minorEastAsia"/>
          <w:kern w:val="0"/>
          <w:sz w:val="18"/>
          <w:szCs w:val="18"/>
        </w:rPr>
        <w:t>填表说明：</w:t>
      </w:r>
    </w:p>
    <w:p w14:paraId="3A53C282" w14:textId="77777777" w:rsidR="007D3E85" w:rsidRPr="009F4149" w:rsidRDefault="007D3E85" w:rsidP="007D3E85">
      <w:pPr>
        <w:widowControl/>
        <w:rPr>
          <w:rFonts w:asciiTheme="minorEastAsia" w:eastAsiaTheme="minorEastAsia" w:hAnsiTheme="minorEastAsia"/>
          <w:kern w:val="0"/>
          <w:sz w:val="18"/>
          <w:szCs w:val="18"/>
        </w:rPr>
      </w:pPr>
      <w:r w:rsidRPr="009F4149">
        <w:rPr>
          <w:rFonts w:asciiTheme="minorEastAsia" w:eastAsiaTheme="minorEastAsia" w:hAnsiTheme="minorEastAsia"/>
          <w:kern w:val="0"/>
          <w:sz w:val="18"/>
          <w:szCs w:val="18"/>
        </w:rPr>
        <w:t>（1）“项目类别”项请填写：</w:t>
      </w:r>
      <w:r w:rsidRPr="009F4149">
        <w:rPr>
          <w:rFonts w:asciiTheme="minorEastAsia" w:eastAsiaTheme="minorEastAsia" w:hAnsiTheme="minorEastAsia" w:cs="宋体" w:hint="eastAsia"/>
          <w:kern w:val="0"/>
          <w:sz w:val="18"/>
          <w:szCs w:val="18"/>
        </w:rPr>
        <w:t>①</w:t>
      </w:r>
      <w:r w:rsidRPr="009F4149">
        <w:rPr>
          <w:rFonts w:asciiTheme="minorEastAsia" w:eastAsiaTheme="minorEastAsia" w:hAnsiTheme="minorEastAsia"/>
          <w:kern w:val="0"/>
          <w:sz w:val="18"/>
          <w:szCs w:val="18"/>
        </w:rPr>
        <w:t>基础；</w:t>
      </w:r>
      <w:r w:rsidRPr="009F4149">
        <w:rPr>
          <w:rFonts w:asciiTheme="minorEastAsia" w:eastAsiaTheme="minorEastAsia" w:hAnsiTheme="minorEastAsia" w:cs="宋体" w:hint="eastAsia"/>
          <w:kern w:val="0"/>
          <w:sz w:val="18"/>
          <w:szCs w:val="18"/>
        </w:rPr>
        <w:t>②</w:t>
      </w:r>
      <w:r w:rsidRPr="009F4149">
        <w:rPr>
          <w:rFonts w:asciiTheme="minorEastAsia" w:eastAsiaTheme="minorEastAsia" w:hAnsiTheme="minorEastAsia"/>
          <w:kern w:val="0"/>
          <w:sz w:val="18"/>
          <w:szCs w:val="18"/>
        </w:rPr>
        <w:t>专业；</w:t>
      </w:r>
      <w:r w:rsidRPr="009F4149">
        <w:rPr>
          <w:rFonts w:asciiTheme="minorEastAsia" w:eastAsiaTheme="minorEastAsia" w:hAnsiTheme="minorEastAsia" w:cs="宋体" w:hint="eastAsia"/>
          <w:kern w:val="0"/>
          <w:sz w:val="18"/>
          <w:szCs w:val="18"/>
        </w:rPr>
        <w:t>③</w:t>
      </w:r>
      <w:r w:rsidRPr="009F4149">
        <w:rPr>
          <w:rFonts w:asciiTheme="minorEastAsia" w:eastAsiaTheme="minorEastAsia" w:hAnsiTheme="minorEastAsia"/>
          <w:kern w:val="0"/>
          <w:sz w:val="18"/>
          <w:szCs w:val="18"/>
        </w:rPr>
        <w:t>专业基础；</w:t>
      </w:r>
    </w:p>
    <w:p w14:paraId="3A59D5A9" w14:textId="77777777" w:rsidR="007D3E85" w:rsidRPr="009F4149" w:rsidRDefault="007D3E85" w:rsidP="00357A31">
      <w:pPr>
        <w:widowControl/>
        <w:ind w:left="450" w:hangingChars="250" w:hanging="450"/>
        <w:rPr>
          <w:rFonts w:asciiTheme="minorEastAsia" w:eastAsiaTheme="minorEastAsia" w:hAnsiTheme="minorEastAsia"/>
          <w:kern w:val="0"/>
          <w:sz w:val="18"/>
          <w:szCs w:val="18"/>
        </w:rPr>
      </w:pPr>
      <w:r w:rsidRPr="009F4149">
        <w:rPr>
          <w:rFonts w:asciiTheme="minorEastAsia" w:eastAsiaTheme="minorEastAsia" w:hAnsiTheme="minorEastAsia"/>
          <w:kern w:val="0"/>
          <w:sz w:val="18"/>
          <w:szCs w:val="18"/>
        </w:rPr>
        <w:t>（2）“项目类型”项</w:t>
      </w:r>
      <w:r w:rsidR="00357A31" w:rsidRPr="009F4149">
        <w:rPr>
          <w:rFonts w:asciiTheme="minorEastAsia" w:eastAsiaTheme="minorEastAsia" w:hAnsiTheme="minorEastAsia"/>
          <w:kern w:val="0"/>
          <w:sz w:val="18"/>
          <w:szCs w:val="18"/>
        </w:rPr>
        <w:t>请</w:t>
      </w:r>
      <w:r w:rsidRPr="009F4149">
        <w:rPr>
          <w:rFonts w:asciiTheme="minorEastAsia" w:eastAsiaTheme="minorEastAsia" w:hAnsiTheme="minorEastAsia"/>
          <w:kern w:val="0"/>
          <w:sz w:val="18"/>
          <w:szCs w:val="18"/>
        </w:rPr>
        <w:t>填写：</w:t>
      </w:r>
      <w:r w:rsidRPr="009F4149">
        <w:rPr>
          <w:rFonts w:asciiTheme="minorEastAsia" w:eastAsiaTheme="minorEastAsia" w:hAnsiTheme="minorEastAsia" w:cs="宋体" w:hint="eastAsia"/>
          <w:kern w:val="0"/>
          <w:sz w:val="18"/>
          <w:szCs w:val="18"/>
        </w:rPr>
        <w:t>①</w:t>
      </w:r>
      <w:r w:rsidRPr="009F4149">
        <w:rPr>
          <w:rFonts w:asciiTheme="minorEastAsia" w:eastAsiaTheme="minorEastAsia" w:hAnsiTheme="minorEastAsia"/>
          <w:kern w:val="0"/>
          <w:sz w:val="18"/>
          <w:szCs w:val="18"/>
        </w:rPr>
        <w:t>验证性；</w:t>
      </w:r>
      <w:r w:rsidRPr="009F4149">
        <w:rPr>
          <w:rFonts w:asciiTheme="minorEastAsia" w:eastAsiaTheme="minorEastAsia" w:hAnsiTheme="minorEastAsia" w:cs="宋体" w:hint="eastAsia"/>
          <w:kern w:val="0"/>
          <w:sz w:val="18"/>
          <w:szCs w:val="18"/>
        </w:rPr>
        <w:t>②</w:t>
      </w:r>
      <w:r w:rsidRPr="009F4149">
        <w:rPr>
          <w:rFonts w:asciiTheme="minorEastAsia" w:eastAsiaTheme="minorEastAsia" w:hAnsiTheme="minorEastAsia"/>
          <w:kern w:val="0"/>
          <w:sz w:val="18"/>
          <w:szCs w:val="18"/>
        </w:rPr>
        <w:t>综合性；</w:t>
      </w:r>
      <w:r w:rsidRPr="009F4149">
        <w:rPr>
          <w:rFonts w:asciiTheme="minorEastAsia" w:eastAsiaTheme="minorEastAsia" w:hAnsiTheme="minorEastAsia" w:cs="宋体" w:hint="eastAsia"/>
          <w:kern w:val="0"/>
          <w:sz w:val="18"/>
          <w:szCs w:val="18"/>
        </w:rPr>
        <w:t>③</w:t>
      </w:r>
      <w:r w:rsidRPr="009F4149">
        <w:rPr>
          <w:rFonts w:asciiTheme="minorEastAsia" w:eastAsiaTheme="minorEastAsia" w:hAnsiTheme="minorEastAsia"/>
          <w:kern w:val="0"/>
          <w:sz w:val="18"/>
          <w:szCs w:val="18"/>
        </w:rPr>
        <w:t>设计研究；</w:t>
      </w:r>
      <w:r w:rsidRPr="009F4149">
        <w:rPr>
          <w:rFonts w:asciiTheme="minorEastAsia" w:eastAsiaTheme="minorEastAsia" w:hAnsiTheme="minorEastAsia" w:cs="宋体" w:hint="eastAsia"/>
          <w:kern w:val="0"/>
          <w:sz w:val="18"/>
          <w:szCs w:val="18"/>
        </w:rPr>
        <w:t>④</w:t>
      </w:r>
      <w:r w:rsidRPr="009F4149">
        <w:rPr>
          <w:rFonts w:asciiTheme="minorEastAsia" w:eastAsiaTheme="minorEastAsia" w:hAnsiTheme="minorEastAsia"/>
          <w:kern w:val="0"/>
          <w:sz w:val="18"/>
          <w:szCs w:val="18"/>
        </w:rPr>
        <w:t>其他；</w:t>
      </w:r>
    </w:p>
    <w:p w14:paraId="23668578" w14:textId="77777777" w:rsidR="007D3E85" w:rsidRPr="0090356D" w:rsidRDefault="007D3E85" w:rsidP="007D3E85">
      <w:pPr>
        <w:widowControl/>
        <w:rPr>
          <w:rFonts w:ascii="Times New Roman" w:hAnsi="Times New Roman"/>
          <w:kern w:val="0"/>
          <w:szCs w:val="21"/>
        </w:rPr>
      </w:pPr>
      <w:r w:rsidRPr="009F4149">
        <w:rPr>
          <w:rFonts w:asciiTheme="minorEastAsia" w:eastAsiaTheme="minorEastAsia" w:hAnsiTheme="minorEastAsia"/>
          <w:kern w:val="0"/>
          <w:sz w:val="18"/>
          <w:szCs w:val="18"/>
        </w:rPr>
        <w:t>（3）“要求”项请填写：</w:t>
      </w:r>
      <w:r w:rsidRPr="009F4149">
        <w:rPr>
          <w:rFonts w:asciiTheme="minorEastAsia" w:eastAsiaTheme="minorEastAsia" w:hAnsiTheme="minorEastAsia" w:cs="宋体" w:hint="eastAsia"/>
          <w:kern w:val="0"/>
          <w:sz w:val="18"/>
          <w:szCs w:val="18"/>
        </w:rPr>
        <w:t>①</w:t>
      </w:r>
      <w:r w:rsidRPr="009F4149">
        <w:rPr>
          <w:rFonts w:asciiTheme="minorEastAsia" w:eastAsiaTheme="minorEastAsia" w:hAnsiTheme="minorEastAsia"/>
          <w:kern w:val="0"/>
          <w:sz w:val="18"/>
          <w:szCs w:val="18"/>
        </w:rPr>
        <w:t>必做；</w:t>
      </w:r>
      <w:r w:rsidRPr="009F4149">
        <w:rPr>
          <w:rFonts w:asciiTheme="minorEastAsia" w:eastAsiaTheme="minorEastAsia" w:hAnsiTheme="minorEastAsia" w:cs="宋体" w:hint="eastAsia"/>
          <w:kern w:val="0"/>
          <w:sz w:val="18"/>
          <w:szCs w:val="18"/>
        </w:rPr>
        <w:t>②</w:t>
      </w:r>
      <w:r w:rsidRPr="009F4149">
        <w:rPr>
          <w:rFonts w:asciiTheme="minorEastAsia" w:eastAsiaTheme="minorEastAsia" w:hAnsiTheme="minorEastAsia"/>
          <w:kern w:val="0"/>
          <w:sz w:val="18"/>
          <w:szCs w:val="18"/>
        </w:rPr>
        <w:t>选做；</w:t>
      </w:r>
    </w:p>
    <w:p w14:paraId="3CF220C7" w14:textId="77777777" w:rsidR="009F2B5C" w:rsidRPr="000F1F9F" w:rsidRDefault="009F2B5C" w:rsidP="000F1F9F">
      <w:pPr>
        <w:spacing w:line="320" w:lineRule="auto"/>
        <w:ind w:firstLineChars="200" w:firstLine="361"/>
        <w:jc w:val="center"/>
        <w:rPr>
          <w:rFonts w:ascii="宋体" w:hAnsi="宋体"/>
          <w:b/>
          <w:sz w:val="18"/>
          <w:szCs w:val="18"/>
        </w:rPr>
      </w:pPr>
      <w:r w:rsidRPr="000F1F9F">
        <w:rPr>
          <w:rFonts w:ascii="宋体" w:hAnsi="宋体"/>
          <w:b/>
          <w:sz w:val="18"/>
          <w:szCs w:val="18"/>
        </w:rPr>
        <w:lastRenderedPageBreak/>
        <w:t>表</w:t>
      </w:r>
      <w:r w:rsidR="006D5D0C" w:rsidRPr="000F1F9F">
        <w:rPr>
          <w:rFonts w:ascii="宋体" w:hAnsi="宋体"/>
          <w:b/>
          <w:sz w:val="18"/>
          <w:szCs w:val="18"/>
        </w:rPr>
        <w:t>3</w:t>
      </w:r>
      <w:r w:rsidRPr="000F1F9F">
        <w:rPr>
          <w:rFonts w:ascii="宋体" w:hAnsi="宋体"/>
          <w:b/>
          <w:sz w:val="18"/>
          <w:szCs w:val="18"/>
        </w:rPr>
        <w:t xml:space="preserve"> </w:t>
      </w:r>
      <w:r w:rsidR="00BF6B9C" w:rsidRPr="000F1F9F">
        <w:rPr>
          <w:rFonts w:ascii="宋体" w:hAnsi="宋体"/>
          <w:b/>
          <w:sz w:val="18"/>
          <w:szCs w:val="18"/>
        </w:rPr>
        <w:t>课程</w:t>
      </w:r>
      <w:r w:rsidRPr="000F1F9F">
        <w:rPr>
          <w:rFonts w:ascii="宋体" w:hAnsi="宋体"/>
          <w:b/>
          <w:sz w:val="18"/>
          <w:szCs w:val="18"/>
        </w:rPr>
        <w:t>目标与</w:t>
      </w:r>
      <w:r w:rsidR="00BF6B9C" w:rsidRPr="000F1F9F">
        <w:rPr>
          <w:rFonts w:ascii="宋体" w:hAnsi="宋体"/>
          <w:b/>
          <w:sz w:val="18"/>
          <w:szCs w:val="18"/>
        </w:rPr>
        <w:t>教学</w:t>
      </w:r>
      <w:r w:rsidRPr="000F1F9F">
        <w:rPr>
          <w:rFonts w:ascii="宋体" w:hAnsi="宋体"/>
          <w:b/>
          <w:sz w:val="18"/>
          <w:szCs w:val="18"/>
        </w:rPr>
        <w:t>内容、教学方法的对应关系</w:t>
      </w:r>
    </w:p>
    <w:tbl>
      <w:tblPr>
        <w:tblW w:w="7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1957"/>
        <w:gridCol w:w="3068"/>
        <w:gridCol w:w="1230"/>
        <w:gridCol w:w="1108"/>
      </w:tblGrid>
      <w:tr w:rsidR="000E4C8A" w:rsidRPr="0090356D" w14:paraId="4DF3D1D0" w14:textId="77777777" w:rsidTr="000E4C8A">
        <w:trPr>
          <w:trHeight w:val="379"/>
          <w:jc w:val="center"/>
        </w:trPr>
        <w:tc>
          <w:tcPr>
            <w:tcW w:w="613" w:type="dxa"/>
            <w:vMerge w:val="restart"/>
            <w:vAlign w:val="center"/>
          </w:tcPr>
          <w:p w14:paraId="2FE03B0D"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序号</w:t>
            </w:r>
          </w:p>
        </w:tc>
        <w:tc>
          <w:tcPr>
            <w:tcW w:w="1957" w:type="dxa"/>
            <w:vMerge w:val="restart"/>
            <w:vAlign w:val="center"/>
          </w:tcPr>
          <w:p w14:paraId="48462382"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项目名称</w:t>
            </w:r>
          </w:p>
        </w:tc>
        <w:tc>
          <w:tcPr>
            <w:tcW w:w="3068" w:type="dxa"/>
            <w:vMerge w:val="restart"/>
            <w:vAlign w:val="center"/>
          </w:tcPr>
          <w:p w14:paraId="45CD1E7F"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教学内容</w:t>
            </w:r>
          </w:p>
        </w:tc>
        <w:tc>
          <w:tcPr>
            <w:tcW w:w="1230" w:type="dxa"/>
            <w:vMerge w:val="restart"/>
            <w:vAlign w:val="center"/>
          </w:tcPr>
          <w:p w14:paraId="6917DA08"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教学方法</w:t>
            </w:r>
          </w:p>
        </w:tc>
        <w:tc>
          <w:tcPr>
            <w:tcW w:w="1108" w:type="dxa"/>
            <w:vMerge w:val="restart"/>
            <w:vAlign w:val="center"/>
          </w:tcPr>
          <w:p w14:paraId="53145453"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课程目标</w:t>
            </w:r>
          </w:p>
        </w:tc>
      </w:tr>
      <w:tr w:rsidR="000E4C8A" w:rsidRPr="0090356D" w14:paraId="5218CDED" w14:textId="77777777" w:rsidTr="000E4C8A">
        <w:trPr>
          <w:trHeight w:val="414"/>
          <w:jc w:val="center"/>
        </w:trPr>
        <w:tc>
          <w:tcPr>
            <w:tcW w:w="613" w:type="dxa"/>
            <w:vMerge/>
            <w:tcBorders>
              <w:tl2br w:val="single" w:sz="4" w:space="0" w:color="auto"/>
            </w:tcBorders>
          </w:tcPr>
          <w:p w14:paraId="1DC4F45A"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vMerge/>
            <w:tcBorders>
              <w:tl2br w:val="single" w:sz="4" w:space="0" w:color="auto"/>
            </w:tcBorders>
          </w:tcPr>
          <w:p w14:paraId="27DEE7BB"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3068" w:type="dxa"/>
            <w:vMerge/>
            <w:tcBorders>
              <w:tl2br w:val="single" w:sz="4" w:space="0" w:color="auto"/>
            </w:tcBorders>
          </w:tcPr>
          <w:p w14:paraId="2D6CABE7"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230" w:type="dxa"/>
            <w:vMerge/>
            <w:tcBorders>
              <w:tl2br w:val="single" w:sz="4" w:space="0" w:color="auto"/>
            </w:tcBorders>
          </w:tcPr>
          <w:p w14:paraId="3D0B94E2"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108" w:type="dxa"/>
            <w:vMerge/>
            <w:vAlign w:val="center"/>
          </w:tcPr>
          <w:p w14:paraId="005B8563"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p>
        </w:tc>
      </w:tr>
      <w:tr w:rsidR="000E4C8A" w:rsidRPr="0090356D" w14:paraId="18895A56" w14:textId="77777777" w:rsidTr="000E4C8A">
        <w:trPr>
          <w:trHeight w:val="397"/>
          <w:jc w:val="center"/>
        </w:trPr>
        <w:tc>
          <w:tcPr>
            <w:tcW w:w="613" w:type="dxa"/>
            <w:shd w:val="clear" w:color="auto" w:fill="auto"/>
            <w:vAlign w:val="center"/>
          </w:tcPr>
          <w:p w14:paraId="1CA0E853"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14:paraId="63FD773D" w14:textId="77777777"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Verilog HDL语言基础</w:t>
            </w:r>
          </w:p>
        </w:tc>
        <w:tc>
          <w:tcPr>
            <w:tcW w:w="3068" w:type="dxa"/>
            <w:vAlign w:val="center"/>
          </w:tcPr>
          <w:p w14:paraId="0DD45D1E" w14:textId="77777777"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掌握Verilog HDL语言基本语法</w:t>
            </w:r>
          </w:p>
        </w:tc>
        <w:tc>
          <w:tcPr>
            <w:tcW w:w="1230" w:type="dxa"/>
            <w:vAlign w:val="center"/>
          </w:tcPr>
          <w:p w14:paraId="27050857"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课堂讲授、自学</w:t>
            </w:r>
          </w:p>
        </w:tc>
        <w:tc>
          <w:tcPr>
            <w:tcW w:w="1108" w:type="dxa"/>
            <w:vAlign w:val="center"/>
          </w:tcPr>
          <w:p w14:paraId="071DAD2D"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1</w:t>
            </w:r>
          </w:p>
        </w:tc>
      </w:tr>
      <w:tr w:rsidR="000E4C8A" w:rsidRPr="0090356D" w14:paraId="276D26D3" w14:textId="77777777" w:rsidTr="000E4C8A">
        <w:trPr>
          <w:trHeight w:val="412"/>
          <w:jc w:val="center"/>
        </w:trPr>
        <w:tc>
          <w:tcPr>
            <w:tcW w:w="613" w:type="dxa"/>
            <w:shd w:val="clear" w:color="auto" w:fill="auto"/>
            <w:vAlign w:val="center"/>
          </w:tcPr>
          <w:p w14:paraId="685B578D"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14:paraId="133AB2EA" w14:textId="77777777"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实验系统与软件开发工具</w:t>
            </w:r>
          </w:p>
        </w:tc>
        <w:tc>
          <w:tcPr>
            <w:tcW w:w="3068" w:type="dxa"/>
            <w:vAlign w:val="center"/>
          </w:tcPr>
          <w:p w14:paraId="4DEE63B1" w14:textId="77777777"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安装并熟悉开发环境</w:t>
            </w:r>
          </w:p>
        </w:tc>
        <w:tc>
          <w:tcPr>
            <w:tcW w:w="1230" w:type="dxa"/>
            <w:vAlign w:val="center"/>
          </w:tcPr>
          <w:p w14:paraId="4D736F57"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课堂讲授、自学</w:t>
            </w:r>
          </w:p>
        </w:tc>
        <w:tc>
          <w:tcPr>
            <w:tcW w:w="1108" w:type="dxa"/>
            <w:vAlign w:val="center"/>
          </w:tcPr>
          <w:p w14:paraId="608347FA"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1</w:t>
            </w:r>
          </w:p>
        </w:tc>
      </w:tr>
      <w:tr w:rsidR="000E4C8A" w:rsidRPr="0090356D" w14:paraId="481E2C86" w14:textId="77777777" w:rsidTr="000E4C8A">
        <w:trPr>
          <w:trHeight w:val="412"/>
          <w:jc w:val="center"/>
        </w:trPr>
        <w:tc>
          <w:tcPr>
            <w:tcW w:w="613" w:type="dxa"/>
            <w:shd w:val="clear" w:color="auto" w:fill="auto"/>
            <w:vAlign w:val="center"/>
          </w:tcPr>
          <w:p w14:paraId="217740CD"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14:paraId="76FDAB45" w14:textId="77777777"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全加器设计实验</w:t>
            </w:r>
          </w:p>
        </w:tc>
        <w:tc>
          <w:tcPr>
            <w:tcW w:w="3068" w:type="dxa"/>
            <w:vAlign w:val="center"/>
          </w:tcPr>
          <w:p w14:paraId="7CA07C1C" w14:textId="77777777"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要求使用</w:t>
            </w:r>
            <w:proofErr w:type="gramStart"/>
            <w:r w:rsidRPr="000F1F9F">
              <w:rPr>
                <w:rFonts w:asciiTheme="minorEastAsia" w:eastAsiaTheme="minorEastAsia" w:hAnsiTheme="minorEastAsia"/>
                <w:sz w:val="18"/>
                <w:szCs w:val="18"/>
              </w:rPr>
              <w:t>门级描述</w:t>
            </w:r>
            <w:proofErr w:type="gramEnd"/>
            <w:r w:rsidRPr="000F1F9F">
              <w:rPr>
                <w:rFonts w:asciiTheme="minorEastAsia" w:eastAsiaTheme="minorEastAsia" w:hAnsiTheme="minorEastAsia"/>
                <w:sz w:val="18"/>
                <w:szCs w:val="18"/>
              </w:rPr>
              <w:t>方式，设计实现一个二进制全加器。</w:t>
            </w:r>
          </w:p>
        </w:tc>
        <w:tc>
          <w:tcPr>
            <w:tcW w:w="1230" w:type="dxa"/>
            <w:vAlign w:val="center"/>
          </w:tcPr>
          <w:p w14:paraId="33C63CBA"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实验指导</w:t>
            </w:r>
          </w:p>
        </w:tc>
        <w:tc>
          <w:tcPr>
            <w:tcW w:w="1108" w:type="dxa"/>
            <w:vAlign w:val="center"/>
          </w:tcPr>
          <w:p w14:paraId="57147D77"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2,3,5,6</w:t>
            </w:r>
          </w:p>
        </w:tc>
      </w:tr>
      <w:tr w:rsidR="000E4C8A" w:rsidRPr="0090356D" w14:paraId="44CCEC2C" w14:textId="77777777" w:rsidTr="000E4C8A">
        <w:trPr>
          <w:trHeight w:val="412"/>
          <w:jc w:val="center"/>
        </w:trPr>
        <w:tc>
          <w:tcPr>
            <w:tcW w:w="613" w:type="dxa"/>
            <w:shd w:val="clear" w:color="auto" w:fill="auto"/>
            <w:vAlign w:val="center"/>
          </w:tcPr>
          <w:p w14:paraId="489EF8E8"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14:paraId="15BFA929" w14:textId="77777777"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超前进位加法器设计实验</w:t>
            </w:r>
          </w:p>
        </w:tc>
        <w:tc>
          <w:tcPr>
            <w:tcW w:w="3068" w:type="dxa"/>
            <w:vAlign w:val="center"/>
          </w:tcPr>
          <w:p w14:paraId="74C94B4E" w14:textId="77777777"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要求使用数据流描述方式，设计实现一个4位二进制超前进位加法器。</w:t>
            </w:r>
          </w:p>
        </w:tc>
        <w:tc>
          <w:tcPr>
            <w:tcW w:w="1230" w:type="dxa"/>
            <w:vAlign w:val="center"/>
          </w:tcPr>
          <w:p w14:paraId="695ADF20"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实验指导</w:t>
            </w:r>
          </w:p>
        </w:tc>
        <w:tc>
          <w:tcPr>
            <w:tcW w:w="1108" w:type="dxa"/>
            <w:vAlign w:val="center"/>
          </w:tcPr>
          <w:p w14:paraId="5E2ECF20"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2,3,5,6</w:t>
            </w:r>
          </w:p>
        </w:tc>
      </w:tr>
      <w:tr w:rsidR="000E4C8A" w:rsidRPr="0090356D" w14:paraId="0FD94491" w14:textId="77777777" w:rsidTr="000E4C8A">
        <w:trPr>
          <w:trHeight w:val="412"/>
          <w:jc w:val="center"/>
        </w:trPr>
        <w:tc>
          <w:tcPr>
            <w:tcW w:w="613" w:type="dxa"/>
            <w:shd w:val="clear" w:color="auto" w:fill="auto"/>
            <w:vAlign w:val="center"/>
          </w:tcPr>
          <w:p w14:paraId="048D1CE5"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14:paraId="349A268E" w14:textId="77777777"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多功能ALU设计实验</w:t>
            </w:r>
          </w:p>
        </w:tc>
        <w:tc>
          <w:tcPr>
            <w:tcW w:w="3068" w:type="dxa"/>
            <w:vAlign w:val="center"/>
          </w:tcPr>
          <w:p w14:paraId="18C5D341" w14:textId="77777777"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要求设计实现一个</w:t>
            </w:r>
            <w:proofErr w:type="gramStart"/>
            <w:r w:rsidRPr="000F1F9F">
              <w:rPr>
                <w:rFonts w:asciiTheme="minorEastAsia" w:eastAsiaTheme="minorEastAsia" w:hAnsiTheme="minorEastAsia"/>
                <w:sz w:val="18"/>
                <w:szCs w:val="18"/>
              </w:rPr>
              <w:t>具有八功能</w:t>
            </w:r>
            <w:proofErr w:type="gramEnd"/>
            <w:r w:rsidRPr="000F1F9F">
              <w:rPr>
                <w:rFonts w:asciiTheme="minorEastAsia" w:eastAsiaTheme="minorEastAsia" w:hAnsiTheme="minorEastAsia"/>
                <w:sz w:val="18"/>
                <w:szCs w:val="18"/>
              </w:rPr>
              <w:t>的32位ALU。</w:t>
            </w:r>
          </w:p>
        </w:tc>
        <w:tc>
          <w:tcPr>
            <w:tcW w:w="1230" w:type="dxa"/>
            <w:vAlign w:val="center"/>
          </w:tcPr>
          <w:p w14:paraId="78462AE5"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实验指导</w:t>
            </w:r>
          </w:p>
        </w:tc>
        <w:tc>
          <w:tcPr>
            <w:tcW w:w="1108" w:type="dxa"/>
            <w:vAlign w:val="center"/>
          </w:tcPr>
          <w:p w14:paraId="36E87B91"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2,3,5,6</w:t>
            </w:r>
          </w:p>
        </w:tc>
      </w:tr>
      <w:tr w:rsidR="000E4C8A" w:rsidRPr="0090356D" w14:paraId="3D9C624D" w14:textId="77777777" w:rsidTr="000E4C8A">
        <w:trPr>
          <w:trHeight w:val="412"/>
          <w:jc w:val="center"/>
        </w:trPr>
        <w:tc>
          <w:tcPr>
            <w:tcW w:w="613" w:type="dxa"/>
            <w:shd w:val="clear" w:color="auto" w:fill="auto"/>
            <w:vAlign w:val="center"/>
          </w:tcPr>
          <w:p w14:paraId="1D282ED1"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14:paraId="2998CDFC" w14:textId="77777777"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寄存器堆设计实验</w:t>
            </w:r>
          </w:p>
        </w:tc>
        <w:tc>
          <w:tcPr>
            <w:tcW w:w="3068" w:type="dxa"/>
            <w:vAlign w:val="center"/>
          </w:tcPr>
          <w:p w14:paraId="66231004" w14:textId="77777777"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要求设计实现一个具有32个寄存器的三端口寄存器堆。</w:t>
            </w:r>
          </w:p>
        </w:tc>
        <w:tc>
          <w:tcPr>
            <w:tcW w:w="1230" w:type="dxa"/>
            <w:vAlign w:val="center"/>
          </w:tcPr>
          <w:p w14:paraId="6A2A50A1"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实验指导</w:t>
            </w:r>
          </w:p>
        </w:tc>
        <w:tc>
          <w:tcPr>
            <w:tcW w:w="1108" w:type="dxa"/>
            <w:vAlign w:val="center"/>
          </w:tcPr>
          <w:p w14:paraId="74640EE5"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2,3,5,6</w:t>
            </w:r>
          </w:p>
        </w:tc>
      </w:tr>
      <w:tr w:rsidR="000E4C8A" w:rsidRPr="0090356D" w14:paraId="102F35BB" w14:textId="77777777" w:rsidTr="000E4C8A">
        <w:trPr>
          <w:trHeight w:val="412"/>
          <w:jc w:val="center"/>
        </w:trPr>
        <w:tc>
          <w:tcPr>
            <w:tcW w:w="613" w:type="dxa"/>
            <w:shd w:val="clear" w:color="auto" w:fill="auto"/>
            <w:vAlign w:val="center"/>
          </w:tcPr>
          <w:p w14:paraId="3373E83C"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14:paraId="00A10B7C" w14:textId="77777777"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存储器设计实验</w:t>
            </w:r>
          </w:p>
        </w:tc>
        <w:tc>
          <w:tcPr>
            <w:tcW w:w="3068" w:type="dxa"/>
            <w:vAlign w:val="center"/>
          </w:tcPr>
          <w:p w14:paraId="3D4244AD" w14:textId="77777777"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要求设计实现一个SRAM结构的读写存储器。</w:t>
            </w:r>
          </w:p>
        </w:tc>
        <w:tc>
          <w:tcPr>
            <w:tcW w:w="1230" w:type="dxa"/>
            <w:vAlign w:val="center"/>
          </w:tcPr>
          <w:p w14:paraId="32517645"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课堂讲授、实验指导</w:t>
            </w:r>
          </w:p>
        </w:tc>
        <w:tc>
          <w:tcPr>
            <w:tcW w:w="1108" w:type="dxa"/>
            <w:vAlign w:val="center"/>
          </w:tcPr>
          <w:p w14:paraId="7A32F6B3"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2,3,5,6</w:t>
            </w:r>
          </w:p>
        </w:tc>
      </w:tr>
      <w:tr w:rsidR="000E4C8A" w:rsidRPr="0090356D" w14:paraId="57F1B396" w14:textId="77777777" w:rsidTr="000E4C8A">
        <w:trPr>
          <w:trHeight w:val="412"/>
          <w:jc w:val="center"/>
        </w:trPr>
        <w:tc>
          <w:tcPr>
            <w:tcW w:w="613" w:type="dxa"/>
            <w:shd w:val="clear" w:color="auto" w:fill="auto"/>
            <w:vAlign w:val="center"/>
          </w:tcPr>
          <w:p w14:paraId="7E2CEE6B"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14:paraId="1CC37483" w14:textId="77777777"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MIPS汇编器与模拟器实验</w:t>
            </w:r>
          </w:p>
        </w:tc>
        <w:tc>
          <w:tcPr>
            <w:tcW w:w="3068" w:type="dxa"/>
            <w:vAlign w:val="center"/>
          </w:tcPr>
          <w:p w14:paraId="11597FF6" w14:textId="77777777"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要求学会使用MIPS汇编器与模拟器，掌握MIPS指令的编码。</w:t>
            </w:r>
          </w:p>
        </w:tc>
        <w:tc>
          <w:tcPr>
            <w:tcW w:w="1230" w:type="dxa"/>
            <w:vAlign w:val="center"/>
          </w:tcPr>
          <w:p w14:paraId="318EC6F3"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实验指导</w:t>
            </w:r>
          </w:p>
        </w:tc>
        <w:tc>
          <w:tcPr>
            <w:tcW w:w="1108" w:type="dxa"/>
            <w:vAlign w:val="center"/>
          </w:tcPr>
          <w:p w14:paraId="4D733629"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4</w:t>
            </w:r>
          </w:p>
        </w:tc>
      </w:tr>
      <w:tr w:rsidR="000E4C8A" w:rsidRPr="0090356D" w14:paraId="79C1A61E" w14:textId="77777777" w:rsidTr="000E4C8A">
        <w:trPr>
          <w:trHeight w:val="412"/>
          <w:jc w:val="center"/>
        </w:trPr>
        <w:tc>
          <w:tcPr>
            <w:tcW w:w="613" w:type="dxa"/>
            <w:shd w:val="clear" w:color="auto" w:fill="auto"/>
            <w:vAlign w:val="center"/>
          </w:tcPr>
          <w:p w14:paraId="6E836286"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14:paraId="41679123" w14:textId="77777777"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取指令与指令译码实验</w:t>
            </w:r>
          </w:p>
        </w:tc>
        <w:tc>
          <w:tcPr>
            <w:tcW w:w="3068" w:type="dxa"/>
            <w:vAlign w:val="center"/>
          </w:tcPr>
          <w:p w14:paraId="3D37B944" w14:textId="77777777"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要求设计实现一个指令存储器和PC寄存器，并掌握指令译码方式。</w:t>
            </w:r>
          </w:p>
        </w:tc>
        <w:tc>
          <w:tcPr>
            <w:tcW w:w="1230" w:type="dxa"/>
            <w:vAlign w:val="center"/>
          </w:tcPr>
          <w:p w14:paraId="1DCB3F78"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实验指导</w:t>
            </w:r>
          </w:p>
        </w:tc>
        <w:tc>
          <w:tcPr>
            <w:tcW w:w="1108" w:type="dxa"/>
            <w:vAlign w:val="center"/>
          </w:tcPr>
          <w:p w14:paraId="194EA94D"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2,3,5,6</w:t>
            </w:r>
          </w:p>
        </w:tc>
      </w:tr>
      <w:tr w:rsidR="000E4C8A" w:rsidRPr="0090356D" w14:paraId="5F9EC858" w14:textId="77777777" w:rsidTr="000E4C8A">
        <w:trPr>
          <w:trHeight w:val="412"/>
          <w:jc w:val="center"/>
        </w:trPr>
        <w:tc>
          <w:tcPr>
            <w:tcW w:w="613" w:type="dxa"/>
            <w:shd w:val="clear" w:color="auto" w:fill="auto"/>
            <w:vAlign w:val="center"/>
          </w:tcPr>
          <w:p w14:paraId="150EC11D"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14:paraId="721344E2" w14:textId="77777777"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实现R型指令的CPU设计实验</w:t>
            </w:r>
          </w:p>
        </w:tc>
        <w:tc>
          <w:tcPr>
            <w:tcW w:w="3068" w:type="dxa"/>
            <w:vAlign w:val="center"/>
          </w:tcPr>
          <w:p w14:paraId="684679A6" w14:textId="77777777"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在以上实验的基础上，要求设计实现一个能完成8条R型指令的32位MIPS CPU，并通过测试程序验证。</w:t>
            </w:r>
          </w:p>
        </w:tc>
        <w:tc>
          <w:tcPr>
            <w:tcW w:w="1230" w:type="dxa"/>
            <w:vAlign w:val="center"/>
          </w:tcPr>
          <w:p w14:paraId="72B5D6B4"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课堂讲授、实验指导</w:t>
            </w:r>
          </w:p>
        </w:tc>
        <w:tc>
          <w:tcPr>
            <w:tcW w:w="1108" w:type="dxa"/>
            <w:vAlign w:val="center"/>
          </w:tcPr>
          <w:p w14:paraId="44FAABD4"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4,5,6</w:t>
            </w:r>
          </w:p>
        </w:tc>
      </w:tr>
      <w:tr w:rsidR="000E4C8A" w:rsidRPr="0090356D" w14:paraId="72B59841" w14:textId="77777777" w:rsidTr="000E4C8A">
        <w:trPr>
          <w:trHeight w:val="412"/>
          <w:jc w:val="center"/>
        </w:trPr>
        <w:tc>
          <w:tcPr>
            <w:tcW w:w="613" w:type="dxa"/>
            <w:shd w:val="clear" w:color="auto" w:fill="auto"/>
            <w:vAlign w:val="center"/>
          </w:tcPr>
          <w:p w14:paraId="6978BA1F"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14:paraId="57893584" w14:textId="77777777"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实现R-I型指令的CPU设计实验</w:t>
            </w:r>
          </w:p>
        </w:tc>
        <w:tc>
          <w:tcPr>
            <w:tcW w:w="3068" w:type="dxa"/>
            <w:vAlign w:val="center"/>
          </w:tcPr>
          <w:p w14:paraId="45D6E544" w14:textId="77777777"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在实验8的基础上，要求设计实现一个能完成8条R型指令和6条I型指令的32位MIPS CPU，并通过测试程序验证。</w:t>
            </w:r>
          </w:p>
        </w:tc>
        <w:tc>
          <w:tcPr>
            <w:tcW w:w="1230" w:type="dxa"/>
            <w:vAlign w:val="center"/>
          </w:tcPr>
          <w:p w14:paraId="60263326"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课堂讲授、实验指导</w:t>
            </w:r>
          </w:p>
        </w:tc>
        <w:tc>
          <w:tcPr>
            <w:tcW w:w="1108" w:type="dxa"/>
            <w:vAlign w:val="center"/>
          </w:tcPr>
          <w:p w14:paraId="348523A7"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4,5,6</w:t>
            </w:r>
          </w:p>
        </w:tc>
      </w:tr>
      <w:tr w:rsidR="000E4C8A" w:rsidRPr="0090356D" w14:paraId="0801F57D" w14:textId="77777777" w:rsidTr="000E4C8A">
        <w:trPr>
          <w:trHeight w:val="412"/>
          <w:jc w:val="center"/>
        </w:trPr>
        <w:tc>
          <w:tcPr>
            <w:tcW w:w="613" w:type="dxa"/>
            <w:shd w:val="clear" w:color="auto" w:fill="auto"/>
            <w:vAlign w:val="center"/>
          </w:tcPr>
          <w:p w14:paraId="3B9EE69B"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14:paraId="5A019ED9" w14:textId="77777777"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实现R-I-J型指令的CPU设计实验</w:t>
            </w:r>
          </w:p>
        </w:tc>
        <w:tc>
          <w:tcPr>
            <w:tcW w:w="3068" w:type="dxa"/>
            <w:vAlign w:val="center"/>
          </w:tcPr>
          <w:p w14:paraId="0B37E32C" w14:textId="77777777"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在实验9的基础上，要求设计实现一个能完成8条R型指令、6条I型指令和5条转移指令的32位MIPS CPU，并通过测试程序验证。</w:t>
            </w:r>
          </w:p>
        </w:tc>
        <w:tc>
          <w:tcPr>
            <w:tcW w:w="1230" w:type="dxa"/>
            <w:vAlign w:val="center"/>
          </w:tcPr>
          <w:p w14:paraId="7A12B784"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课堂讲授、实验指导</w:t>
            </w:r>
          </w:p>
        </w:tc>
        <w:tc>
          <w:tcPr>
            <w:tcW w:w="1108" w:type="dxa"/>
            <w:vAlign w:val="center"/>
          </w:tcPr>
          <w:p w14:paraId="3B174D6C"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4,5,6</w:t>
            </w:r>
          </w:p>
        </w:tc>
      </w:tr>
      <w:tr w:rsidR="000E4C8A" w:rsidRPr="0090356D" w14:paraId="07F87207" w14:textId="77777777" w:rsidTr="000E4C8A">
        <w:trPr>
          <w:trHeight w:val="412"/>
          <w:jc w:val="center"/>
        </w:trPr>
        <w:tc>
          <w:tcPr>
            <w:tcW w:w="613" w:type="dxa"/>
            <w:shd w:val="clear" w:color="auto" w:fill="auto"/>
            <w:vAlign w:val="center"/>
          </w:tcPr>
          <w:p w14:paraId="4E337A4D"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14:paraId="27E7B72A" w14:textId="77777777"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多周期硬布线CPU设计实验</w:t>
            </w:r>
          </w:p>
        </w:tc>
        <w:tc>
          <w:tcPr>
            <w:tcW w:w="3068" w:type="dxa"/>
            <w:vAlign w:val="center"/>
          </w:tcPr>
          <w:p w14:paraId="7F6A7BE7" w14:textId="77777777"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结合以上实验，自行设计并实现一个多周期硬布线CPU</w:t>
            </w:r>
          </w:p>
        </w:tc>
        <w:tc>
          <w:tcPr>
            <w:tcW w:w="1230" w:type="dxa"/>
            <w:vAlign w:val="center"/>
          </w:tcPr>
          <w:p w14:paraId="33204F38"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实验指导</w:t>
            </w:r>
          </w:p>
        </w:tc>
        <w:tc>
          <w:tcPr>
            <w:tcW w:w="1108" w:type="dxa"/>
            <w:vAlign w:val="center"/>
          </w:tcPr>
          <w:p w14:paraId="798BEC62" w14:textId="77777777" w:rsidR="000E4C8A" w:rsidRPr="000F1F9F" w:rsidRDefault="000E4C8A"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4,5,6</w:t>
            </w:r>
          </w:p>
        </w:tc>
      </w:tr>
      <w:tr w:rsidR="000E4C8A" w:rsidRPr="0090356D" w14:paraId="6D39D8FF" w14:textId="77777777" w:rsidTr="000E4C8A">
        <w:trPr>
          <w:trHeight w:val="412"/>
          <w:jc w:val="center"/>
        </w:trPr>
        <w:tc>
          <w:tcPr>
            <w:tcW w:w="613" w:type="dxa"/>
            <w:shd w:val="clear" w:color="auto" w:fill="auto"/>
            <w:vAlign w:val="center"/>
          </w:tcPr>
          <w:p w14:paraId="613B24EC"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p>
        </w:tc>
        <w:tc>
          <w:tcPr>
            <w:tcW w:w="1957" w:type="dxa"/>
            <w:shd w:val="clear" w:color="auto" w:fill="auto"/>
            <w:vAlign w:val="center"/>
          </w:tcPr>
          <w:p w14:paraId="35045C49" w14:textId="77777777" w:rsidR="000E4C8A" w:rsidRPr="000F1F9F" w:rsidRDefault="000E4C8A"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有限自动机设计实验</w:t>
            </w:r>
          </w:p>
        </w:tc>
        <w:tc>
          <w:tcPr>
            <w:tcW w:w="3068" w:type="dxa"/>
            <w:vAlign w:val="center"/>
          </w:tcPr>
          <w:p w14:paraId="03551B3D" w14:textId="77777777" w:rsidR="000E4C8A" w:rsidRPr="000F1F9F" w:rsidRDefault="000E4C8A" w:rsidP="000F1F9F">
            <w:pPr>
              <w:widowControl/>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sz w:val="18"/>
                <w:szCs w:val="18"/>
              </w:rPr>
              <w:t>结合以上实验，自行设计并实现一个有限自动机</w:t>
            </w:r>
          </w:p>
        </w:tc>
        <w:tc>
          <w:tcPr>
            <w:tcW w:w="1230" w:type="dxa"/>
            <w:vAlign w:val="center"/>
          </w:tcPr>
          <w:p w14:paraId="7302A7E8" w14:textId="77777777" w:rsidR="000E4C8A" w:rsidRPr="000F1F9F" w:rsidRDefault="000E4C8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实验指导</w:t>
            </w:r>
          </w:p>
        </w:tc>
        <w:tc>
          <w:tcPr>
            <w:tcW w:w="1108" w:type="dxa"/>
            <w:vAlign w:val="center"/>
          </w:tcPr>
          <w:p w14:paraId="47F06AB1" w14:textId="77777777" w:rsidR="000E4C8A" w:rsidRPr="000F1F9F" w:rsidRDefault="000E4C8A" w:rsidP="000F1F9F">
            <w:pPr>
              <w:widowControl/>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4,5,6</w:t>
            </w:r>
          </w:p>
        </w:tc>
      </w:tr>
    </w:tbl>
    <w:p w14:paraId="3389387B" w14:textId="77777777" w:rsidR="009A4825" w:rsidRPr="000F1F9F" w:rsidRDefault="009A4825" w:rsidP="00BF6B9C">
      <w:pPr>
        <w:numPr>
          <w:ilvl w:val="0"/>
          <w:numId w:val="11"/>
        </w:numPr>
        <w:spacing w:line="360" w:lineRule="auto"/>
        <w:rPr>
          <w:rFonts w:ascii="宋体" w:hAnsi="宋体"/>
          <w:b/>
          <w:bCs/>
          <w:sz w:val="24"/>
        </w:rPr>
      </w:pPr>
      <w:r w:rsidRPr="000F1F9F">
        <w:rPr>
          <w:rFonts w:ascii="宋体" w:hAnsi="宋体"/>
          <w:b/>
          <w:bCs/>
          <w:sz w:val="24"/>
        </w:rPr>
        <w:t>与其它课程的联系</w:t>
      </w:r>
    </w:p>
    <w:p w14:paraId="246BC713" w14:textId="53996116" w:rsidR="006D5D0C" w:rsidRPr="0090356D" w:rsidRDefault="00F6371B" w:rsidP="009F4149">
      <w:pPr>
        <w:spacing w:line="400" w:lineRule="exact"/>
        <w:ind w:firstLineChars="200" w:firstLine="420"/>
        <w:jc w:val="left"/>
        <w:rPr>
          <w:bCs/>
          <w:sz w:val="24"/>
        </w:rPr>
      </w:pPr>
      <w:r w:rsidRPr="000F1F9F">
        <w:rPr>
          <w:rFonts w:asciiTheme="minorEastAsia" w:eastAsiaTheme="minorEastAsia" w:hAnsiTheme="minorEastAsia"/>
        </w:rPr>
        <w:t>先修</w:t>
      </w:r>
      <w:r w:rsidR="009F4149" w:rsidRPr="000F1F9F">
        <w:rPr>
          <w:rFonts w:asciiTheme="minorEastAsia" w:eastAsiaTheme="minorEastAsia" w:hAnsiTheme="minorEastAsia"/>
        </w:rPr>
        <w:t>课程</w:t>
      </w:r>
      <w:r w:rsidR="009F4149">
        <w:rPr>
          <w:rFonts w:asciiTheme="minorEastAsia" w:eastAsiaTheme="minorEastAsia" w:hAnsiTheme="minorEastAsia" w:hint="eastAsia"/>
        </w:rPr>
        <w:t>：</w:t>
      </w:r>
      <w:r w:rsidRPr="000F1F9F">
        <w:rPr>
          <w:rFonts w:asciiTheme="minorEastAsia" w:eastAsiaTheme="minorEastAsia" w:hAnsiTheme="minorEastAsia"/>
        </w:rPr>
        <w:t>计算机组成原理</w:t>
      </w:r>
    </w:p>
    <w:p w14:paraId="55C0DDBF" w14:textId="77777777" w:rsidR="00E67A13" w:rsidRPr="000F1F9F" w:rsidRDefault="00F63F41" w:rsidP="00E67A13">
      <w:pPr>
        <w:pStyle w:val="5"/>
        <w:rPr>
          <w:rFonts w:ascii="宋体" w:hAnsi="宋体"/>
          <w:sz w:val="24"/>
          <w:szCs w:val="22"/>
        </w:rPr>
      </w:pPr>
      <w:r w:rsidRPr="000F1F9F">
        <w:rPr>
          <w:rFonts w:ascii="宋体" w:hAnsi="宋体"/>
          <w:sz w:val="24"/>
          <w:szCs w:val="22"/>
        </w:rPr>
        <w:t>五</w:t>
      </w:r>
      <w:r w:rsidR="00796724" w:rsidRPr="000F1F9F">
        <w:rPr>
          <w:rFonts w:ascii="宋体" w:hAnsi="宋体"/>
          <w:sz w:val="24"/>
          <w:szCs w:val="22"/>
        </w:rPr>
        <w:t>、</w:t>
      </w:r>
      <w:r w:rsidR="006D5D0C" w:rsidRPr="000F1F9F">
        <w:rPr>
          <w:rFonts w:ascii="宋体" w:hAnsi="宋体"/>
          <w:sz w:val="24"/>
          <w:szCs w:val="22"/>
        </w:rPr>
        <w:t>课程目标达成途径及学生</w:t>
      </w:r>
      <w:r w:rsidR="00E67A13" w:rsidRPr="000F1F9F">
        <w:rPr>
          <w:rFonts w:ascii="宋体" w:hAnsi="宋体"/>
          <w:sz w:val="24"/>
          <w:szCs w:val="22"/>
        </w:rPr>
        <w:t>成绩评定方法</w:t>
      </w:r>
    </w:p>
    <w:p w14:paraId="6307CAEA" w14:textId="77777777" w:rsidR="006D5D0C" w:rsidRPr="006D349E" w:rsidRDefault="006D5D0C" w:rsidP="006D5D0C">
      <w:pPr>
        <w:spacing w:beforeLines="50" w:before="156" w:afterLines="50" w:after="156" w:line="300" w:lineRule="auto"/>
        <w:ind w:firstLine="480"/>
        <w:rPr>
          <w:rFonts w:asciiTheme="minorEastAsia" w:eastAsiaTheme="minorEastAsia" w:hAnsiTheme="minorEastAsia"/>
          <w:b/>
          <w:bCs/>
          <w:szCs w:val="21"/>
        </w:rPr>
      </w:pPr>
      <w:r w:rsidRPr="006D349E">
        <w:rPr>
          <w:rFonts w:asciiTheme="minorEastAsia" w:eastAsiaTheme="minorEastAsia" w:hAnsiTheme="minorEastAsia"/>
          <w:b/>
          <w:bCs/>
          <w:szCs w:val="21"/>
        </w:rPr>
        <w:t>1. 课程目标达成途径</w:t>
      </w:r>
    </w:p>
    <w:p w14:paraId="3D006DBE" w14:textId="77777777" w:rsidR="006D5D0C" w:rsidRPr="000F1F9F" w:rsidRDefault="006D5D0C" w:rsidP="000F1F9F">
      <w:pPr>
        <w:spacing w:line="320" w:lineRule="auto"/>
        <w:ind w:firstLineChars="200" w:firstLine="361"/>
        <w:jc w:val="center"/>
        <w:rPr>
          <w:rFonts w:ascii="宋体" w:hAnsi="宋体"/>
          <w:b/>
          <w:sz w:val="18"/>
          <w:szCs w:val="18"/>
        </w:rPr>
      </w:pPr>
      <w:r w:rsidRPr="000F1F9F">
        <w:rPr>
          <w:rFonts w:ascii="宋体" w:hAnsi="宋体"/>
          <w:b/>
          <w:sz w:val="18"/>
          <w:szCs w:val="18"/>
        </w:rPr>
        <w:t>表4 课程目标与达成途径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3"/>
        <w:gridCol w:w="6475"/>
      </w:tblGrid>
      <w:tr w:rsidR="006D5D0C" w:rsidRPr="0090356D" w14:paraId="6DF0CCDA" w14:textId="77777777" w:rsidTr="007729F8">
        <w:trPr>
          <w:trHeight w:val="356"/>
          <w:jc w:val="center"/>
        </w:trPr>
        <w:tc>
          <w:tcPr>
            <w:tcW w:w="1283" w:type="dxa"/>
            <w:tcBorders>
              <w:top w:val="single" w:sz="4" w:space="0" w:color="auto"/>
              <w:left w:val="single" w:sz="4" w:space="0" w:color="auto"/>
              <w:bottom w:val="single" w:sz="4" w:space="0" w:color="auto"/>
              <w:right w:val="single" w:sz="4" w:space="0" w:color="auto"/>
            </w:tcBorders>
            <w:vAlign w:val="center"/>
            <w:hideMark/>
          </w:tcPr>
          <w:p w14:paraId="547ED9BB" w14:textId="77777777" w:rsidR="006D5D0C" w:rsidRPr="000F1F9F" w:rsidRDefault="006D5D0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课程目标</w:t>
            </w:r>
          </w:p>
        </w:tc>
        <w:tc>
          <w:tcPr>
            <w:tcW w:w="6475" w:type="dxa"/>
            <w:tcBorders>
              <w:top w:val="single" w:sz="4" w:space="0" w:color="auto"/>
              <w:left w:val="single" w:sz="4" w:space="0" w:color="auto"/>
              <w:bottom w:val="single" w:sz="4" w:space="0" w:color="auto"/>
              <w:right w:val="single" w:sz="4" w:space="0" w:color="auto"/>
            </w:tcBorders>
            <w:vAlign w:val="center"/>
            <w:hideMark/>
          </w:tcPr>
          <w:p w14:paraId="2173AE42" w14:textId="77777777" w:rsidR="006D5D0C" w:rsidRPr="000F1F9F" w:rsidRDefault="006D5D0C"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达成途径</w:t>
            </w:r>
          </w:p>
        </w:tc>
      </w:tr>
      <w:tr w:rsidR="006D5D0C" w:rsidRPr="0090356D" w14:paraId="48A31CFC" w14:textId="77777777" w:rsidTr="007729F8">
        <w:trPr>
          <w:trHeight w:val="356"/>
          <w:jc w:val="center"/>
        </w:trPr>
        <w:tc>
          <w:tcPr>
            <w:tcW w:w="1283" w:type="dxa"/>
            <w:tcBorders>
              <w:top w:val="single" w:sz="4" w:space="0" w:color="auto"/>
              <w:left w:val="single" w:sz="4" w:space="0" w:color="auto"/>
              <w:bottom w:val="single" w:sz="4" w:space="0" w:color="auto"/>
              <w:right w:val="single" w:sz="4" w:space="0" w:color="auto"/>
            </w:tcBorders>
            <w:vAlign w:val="center"/>
          </w:tcPr>
          <w:p w14:paraId="49EFADD9" w14:textId="77777777" w:rsidR="006D5D0C" w:rsidRPr="000F1F9F" w:rsidRDefault="003E4A6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p>
        </w:tc>
        <w:tc>
          <w:tcPr>
            <w:tcW w:w="6475" w:type="dxa"/>
            <w:tcBorders>
              <w:top w:val="single" w:sz="4" w:space="0" w:color="auto"/>
              <w:left w:val="single" w:sz="4" w:space="0" w:color="auto"/>
              <w:bottom w:val="single" w:sz="4" w:space="0" w:color="auto"/>
              <w:right w:val="single" w:sz="4" w:space="0" w:color="auto"/>
            </w:tcBorders>
            <w:vAlign w:val="center"/>
          </w:tcPr>
          <w:p w14:paraId="0AED31FB" w14:textId="77777777" w:rsidR="006D5D0C" w:rsidRPr="000F1F9F" w:rsidRDefault="007729F8"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学期初布置软件安装任务和自学Verilog HDL语言任务，以锻炼学生的自学能力和解决问题能力；为学生提供基本安装流程的文字描述与短视频，学生必须自行</w:t>
            </w:r>
            <w:r w:rsidRPr="000F1F9F">
              <w:rPr>
                <w:rFonts w:asciiTheme="minorEastAsia" w:eastAsiaTheme="minorEastAsia" w:hAnsiTheme="minorEastAsia" w:hint="eastAsia"/>
                <w:sz w:val="18"/>
                <w:szCs w:val="18"/>
              </w:rPr>
              <w:lastRenderedPageBreak/>
              <w:t>解决安装中出现的各种版本及系统兼容问题；提供Verilog HDL语言的PPT，学生需要掌握基本的语法与程序结构</w:t>
            </w:r>
            <w:r w:rsidR="00C83A5F" w:rsidRPr="000F1F9F">
              <w:rPr>
                <w:rFonts w:asciiTheme="minorEastAsia" w:eastAsiaTheme="minorEastAsia" w:hAnsiTheme="minorEastAsia" w:hint="eastAsia"/>
                <w:sz w:val="18"/>
                <w:szCs w:val="18"/>
              </w:rPr>
              <w:t>；教师提供课外指导。</w:t>
            </w:r>
          </w:p>
        </w:tc>
      </w:tr>
      <w:tr w:rsidR="006D5D0C" w:rsidRPr="0090356D" w14:paraId="71250613" w14:textId="77777777" w:rsidTr="007729F8">
        <w:trPr>
          <w:trHeight w:val="356"/>
          <w:jc w:val="center"/>
        </w:trPr>
        <w:tc>
          <w:tcPr>
            <w:tcW w:w="1283" w:type="dxa"/>
            <w:tcBorders>
              <w:top w:val="single" w:sz="4" w:space="0" w:color="auto"/>
              <w:left w:val="single" w:sz="4" w:space="0" w:color="auto"/>
              <w:bottom w:val="single" w:sz="4" w:space="0" w:color="auto"/>
              <w:right w:val="single" w:sz="4" w:space="0" w:color="auto"/>
            </w:tcBorders>
            <w:vAlign w:val="center"/>
          </w:tcPr>
          <w:p w14:paraId="349BCF3B" w14:textId="77777777" w:rsidR="006D5D0C" w:rsidRPr="000F1F9F" w:rsidRDefault="003E4A6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lastRenderedPageBreak/>
              <w:t>2</w:t>
            </w:r>
          </w:p>
        </w:tc>
        <w:tc>
          <w:tcPr>
            <w:tcW w:w="6475" w:type="dxa"/>
            <w:tcBorders>
              <w:top w:val="single" w:sz="4" w:space="0" w:color="auto"/>
              <w:left w:val="single" w:sz="4" w:space="0" w:color="auto"/>
              <w:bottom w:val="single" w:sz="4" w:space="0" w:color="auto"/>
              <w:right w:val="single" w:sz="4" w:space="0" w:color="auto"/>
            </w:tcBorders>
            <w:vAlign w:val="center"/>
          </w:tcPr>
          <w:p w14:paraId="5869E28C" w14:textId="77777777" w:rsidR="006D5D0C" w:rsidRPr="000F1F9F" w:rsidRDefault="006A394E"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对于每个实验，均要求</w:t>
            </w:r>
            <w:r w:rsidRPr="000F1F9F">
              <w:rPr>
                <w:rFonts w:asciiTheme="minorEastAsia" w:eastAsiaTheme="minorEastAsia" w:hAnsiTheme="minorEastAsia"/>
                <w:sz w:val="18"/>
                <w:szCs w:val="18"/>
              </w:rPr>
              <w:t>学生必须在课前先行编写程序，并进行综合与功能仿真，验证功能正确后，在实验课上，再行进行板级的验证</w:t>
            </w:r>
            <w:r w:rsidRPr="000F1F9F">
              <w:rPr>
                <w:rFonts w:asciiTheme="minorEastAsia" w:eastAsiaTheme="minorEastAsia" w:hAnsiTheme="minorEastAsia" w:hint="eastAsia"/>
                <w:sz w:val="18"/>
                <w:szCs w:val="18"/>
              </w:rPr>
              <w:t>；常常出现两种验证结果不一致的情况，</w:t>
            </w:r>
            <w:r w:rsidRPr="000F1F9F">
              <w:rPr>
                <w:rFonts w:asciiTheme="minorEastAsia" w:eastAsiaTheme="minorEastAsia" w:hAnsiTheme="minorEastAsia"/>
                <w:sz w:val="18"/>
                <w:szCs w:val="18"/>
              </w:rPr>
              <w:t>学生</w:t>
            </w:r>
            <w:r w:rsidRPr="000F1F9F">
              <w:rPr>
                <w:rFonts w:asciiTheme="minorEastAsia" w:eastAsiaTheme="minorEastAsia" w:hAnsiTheme="minorEastAsia" w:hint="eastAsia"/>
                <w:sz w:val="18"/>
                <w:szCs w:val="18"/>
              </w:rPr>
              <w:t>在此过程中将体会到</w:t>
            </w:r>
            <w:r w:rsidRPr="000F1F9F">
              <w:rPr>
                <w:rFonts w:asciiTheme="minorEastAsia" w:eastAsiaTheme="minorEastAsia" w:hAnsiTheme="minorEastAsia"/>
                <w:sz w:val="18"/>
                <w:szCs w:val="18"/>
              </w:rPr>
              <w:t>综合工具的局限性。</w:t>
            </w:r>
          </w:p>
        </w:tc>
      </w:tr>
      <w:tr w:rsidR="006D5D0C" w:rsidRPr="0090356D" w14:paraId="0CF23C1B" w14:textId="77777777" w:rsidTr="007729F8">
        <w:trPr>
          <w:trHeight w:val="356"/>
          <w:jc w:val="center"/>
        </w:trPr>
        <w:tc>
          <w:tcPr>
            <w:tcW w:w="1283" w:type="dxa"/>
            <w:tcBorders>
              <w:top w:val="single" w:sz="4" w:space="0" w:color="auto"/>
              <w:left w:val="single" w:sz="4" w:space="0" w:color="auto"/>
              <w:bottom w:val="single" w:sz="4" w:space="0" w:color="auto"/>
              <w:right w:val="single" w:sz="4" w:space="0" w:color="auto"/>
            </w:tcBorders>
            <w:vAlign w:val="center"/>
          </w:tcPr>
          <w:p w14:paraId="3466F25A" w14:textId="77777777" w:rsidR="006D5D0C" w:rsidRPr="000F1F9F" w:rsidRDefault="003E4A6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3</w:t>
            </w:r>
          </w:p>
        </w:tc>
        <w:tc>
          <w:tcPr>
            <w:tcW w:w="6475" w:type="dxa"/>
            <w:tcBorders>
              <w:top w:val="single" w:sz="4" w:space="0" w:color="auto"/>
              <w:left w:val="single" w:sz="4" w:space="0" w:color="auto"/>
              <w:bottom w:val="single" w:sz="4" w:space="0" w:color="auto"/>
              <w:right w:val="single" w:sz="4" w:space="0" w:color="auto"/>
            </w:tcBorders>
            <w:vAlign w:val="center"/>
          </w:tcPr>
          <w:p w14:paraId="6C6C2C73" w14:textId="77777777" w:rsidR="006D5D0C" w:rsidRPr="000F1F9F" w:rsidRDefault="006A394E"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通过实验1-7的</w:t>
            </w:r>
            <w:r w:rsidR="00B933A4" w:rsidRPr="000F1F9F">
              <w:rPr>
                <w:rFonts w:asciiTheme="minorEastAsia" w:eastAsiaTheme="minorEastAsia" w:hAnsiTheme="minorEastAsia"/>
                <w:sz w:val="18"/>
                <w:szCs w:val="18"/>
              </w:rPr>
              <w:t>实验</w:t>
            </w:r>
            <w:r w:rsidR="005E22F0" w:rsidRPr="000F1F9F">
              <w:rPr>
                <w:rFonts w:asciiTheme="minorEastAsia" w:eastAsiaTheme="minorEastAsia" w:hAnsiTheme="minorEastAsia"/>
                <w:sz w:val="18"/>
                <w:szCs w:val="18"/>
              </w:rPr>
              <w:t>设计</w:t>
            </w:r>
            <w:r w:rsidR="00B933A4" w:rsidRPr="000F1F9F">
              <w:rPr>
                <w:rFonts w:asciiTheme="minorEastAsia" w:eastAsiaTheme="minorEastAsia" w:hAnsiTheme="minorEastAsia"/>
                <w:sz w:val="18"/>
                <w:szCs w:val="18"/>
              </w:rPr>
              <w:t>和</w:t>
            </w:r>
            <w:r w:rsidRPr="000F1F9F">
              <w:rPr>
                <w:rFonts w:asciiTheme="minorEastAsia" w:eastAsiaTheme="minorEastAsia" w:hAnsiTheme="minorEastAsia" w:hint="eastAsia"/>
                <w:sz w:val="18"/>
                <w:szCs w:val="18"/>
              </w:rPr>
              <w:t>实验</w:t>
            </w:r>
            <w:r w:rsidR="00B933A4" w:rsidRPr="000F1F9F">
              <w:rPr>
                <w:rFonts w:asciiTheme="minorEastAsia" w:eastAsiaTheme="minorEastAsia" w:hAnsiTheme="minorEastAsia"/>
                <w:sz w:val="18"/>
                <w:szCs w:val="18"/>
              </w:rPr>
              <w:t>操作</w:t>
            </w:r>
            <w:r w:rsidRPr="000F1F9F">
              <w:rPr>
                <w:rFonts w:asciiTheme="minorEastAsia" w:eastAsiaTheme="minorEastAsia" w:hAnsiTheme="minorEastAsia" w:hint="eastAsia"/>
                <w:sz w:val="18"/>
                <w:szCs w:val="18"/>
              </w:rPr>
              <w:t>实现：</w:t>
            </w:r>
            <w:r w:rsidRPr="000F1F9F">
              <w:rPr>
                <w:rFonts w:asciiTheme="minorEastAsia" w:eastAsiaTheme="minorEastAsia" w:hAnsiTheme="minorEastAsia"/>
                <w:sz w:val="18"/>
                <w:szCs w:val="18"/>
              </w:rPr>
              <w:t>实验1-7为模块实验，主要设计实现计算机的运算器、通用寄存器、存储器、取指令等基础模块。</w:t>
            </w:r>
          </w:p>
        </w:tc>
      </w:tr>
      <w:tr w:rsidR="006D5D0C" w:rsidRPr="0090356D" w14:paraId="4C777A6F" w14:textId="77777777" w:rsidTr="007729F8">
        <w:trPr>
          <w:trHeight w:val="356"/>
          <w:jc w:val="center"/>
        </w:trPr>
        <w:tc>
          <w:tcPr>
            <w:tcW w:w="1283" w:type="dxa"/>
            <w:tcBorders>
              <w:top w:val="single" w:sz="4" w:space="0" w:color="auto"/>
              <w:left w:val="single" w:sz="4" w:space="0" w:color="auto"/>
              <w:bottom w:val="single" w:sz="4" w:space="0" w:color="auto"/>
              <w:right w:val="single" w:sz="4" w:space="0" w:color="auto"/>
            </w:tcBorders>
            <w:vAlign w:val="center"/>
          </w:tcPr>
          <w:p w14:paraId="43F882E4" w14:textId="77777777" w:rsidR="006D5D0C" w:rsidRPr="000F1F9F" w:rsidRDefault="003E4A6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4</w:t>
            </w:r>
          </w:p>
        </w:tc>
        <w:tc>
          <w:tcPr>
            <w:tcW w:w="6475" w:type="dxa"/>
            <w:tcBorders>
              <w:top w:val="single" w:sz="4" w:space="0" w:color="auto"/>
              <w:left w:val="single" w:sz="4" w:space="0" w:color="auto"/>
              <w:bottom w:val="single" w:sz="4" w:space="0" w:color="auto"/>
              <w:right w:val="single" w:sz="4" w:space="0" w:color="auto"/>
            </w:tcBorders>
            <w:vAlign w:val="center"/>
          </w:tcPr>
          <w:p w14:paraId="2FC24FAD" w14:textId="77777777" w:rsidR="006D5D0C" w:rsidRPr="000F1F9F" w:rsidRDefault="006A394E"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通过实验8-10的实验</w:t>
            </w:r>
            <w:r w:rsidR="00FA5660" w:rsidRPr="000F1F9F">
              <w:rPr>
                <w:rFonts w:asciiTheme="minorEastAsia" w:eastAsiaTheme="minorEastAsia" w:hAnsiTheme="minorEastAsia" w:hint="eastAsia"/>
                <w:sz w:val="18"/>
                <w:szCs w:val="18"/>
              </w:rPr>
              <w:t>分析</w:t>
            </w:r>
            <w:r w:rsidRPr="000F1F9F">
              <w:rPr>
                <w:rFonts w:asciiTheme="minorEastAsia" w:eastAsiaTheme="minorEastAsia" w:hAnsiTheme="minorEastAsia" w:hint="eastAsia"/>
                <w:sz w:val="18"/>
                <w:szCs w:val="18"/>
              </w:rPr>
              <w:t>实现：</w:t>
            </w:r>
            <w:r w:rsidRPr="000F1F9F">
              <w:rPr>
                <w:rFonts w:asciiTheme="minorEastAsia" w:eastAsiaTheme="minorEastAsia" w:hAnsiTheme="minorEastAsia"/>
                <w:sz w:val="18"/>
                <w:szCs w:val="18"/>
              </w:rPr>
              <w:t>实验8-10是综合设计实验，实现完整的</w:t>
            </w:r>
            <w:r w:rsidR="00FA5660" w:rsidRPr="000F1F9F">
              <w:rPr>
                <w:rFonts w:asciiTheme="minorEastAsia" w:eastAsiaTheme="minorEastAsia" w:hAnsiTheme="minorEastAsia" w:hint="eastAsia"/>
                <w:sz w:val="18"/>
                <w:szCs w:val="18"/>
              </w:rPr>
              <w:t>模型计算机</w:t>
            </w:r>
            <w:r w:rsidRPr="000F1F9F">
              <w:rPr>
                <w:rFonts w:asciiTheme="minorEastAsia" w:eastAsiaTheme="minorEastAsia" w:hAnsiTheme="minorEastAsia"/>
                <w:sz w:val="18"/>
                <w:szCs w:val="18"/>
              </w:rPr>
              <w:t>，难度较大，需要经过分析</w:t>
            </w:r>
            <w:r w:rsidR="00FA5660" w:rsidRPr="000F1F9F">
              <w:rPr>
                <w:rFonts w:asciiTheme="minorEastAsia" w:eastAsiaTheme="minorEastAsia" w:hAnsiTheme="minorEastAsia" w:hint="eastAsia"/>
                <w:sz w:val="18"/>
                <w:szCs w:val="18"/>
              </w:rPr>
              <w:t>目标指令系统的指令类型、设计模型计算机的系统结构和数据通路，才能完成后续的实验</w:t>
            </w:r>
            <w:r w:rsidRPr="000F1F9F">
              <w:rPr>
                <w:rFonts w:asciiTheme="minorEastAsia" w:eastAsiaTheme="minorEastAsia" w:hAnsiTheme="minorEastAsia"/>
                <w:sz w:val="18"/>
                <w:szCs w:val="18"/>
              </w:rPr>
              <w:t>。</w:t>
            </w:r>
          </w:p>
        </w:tc>
      </w:tr>
      <w:tr w:rsidR="003E4A6E" w:rsidRPr="0090356D" w14:paraId="589F3E10" w14:textId="77777777" w:rsidTr="007729F8">
        <w:trPr>
          <w:trHeight w:val="356"/>
          <w:jc w:val="center"/>
        </w:trPr>
        <w:tc>
          <w:tcPr>
            <w:tcW w:w="1283" w:type="dxa"/>
            <w:tcBorders>
              <w:top w:val="single" w:sz="4" w:space="0" w:color="auto"/>
              <w:left w:val="single" w:sz="4" w:space="0" w:color="auto"/>
              <w:bottom w:val="single" w:sz="4" w:space="0" w:color="auto"/>
              <w:right w:val="single" w:sz="4" w:space="0" w:color="auto"/>
            </w:tcBorders>
            <w:vAlign w:val="center"/>
          </w:tcPr>
          <w:p w14:paraId="1EA0E552" w14:textId="77777777" w:rsidR="003E4A6E" w:rsidRPr="000F1F9F" w:rsidRDefault="003E4A6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5</w:t>
            </w:r>
          </w:p>
        </w:tc>
        <w:tc>
          <w:tcPr>
            <w:tcW w:w="6475" w:type="dxa"/>
            <w:tcBorders>
              <w:top w:val="single" w:sz="4" w:space="0" w:color="auto"/>
              <w:left w:val="single" w:sz="4" w:space="0" w:color="auto"/>
              <w:bottom w:val="single" w:sz="4" w:space="0" w:color="auto"/>
              <w:right w:val="single" w:sz="4" w:space="0" w:color="auto"/>
            </w:tcBorders>
            <w:vAlign w:val="center"/>
          </w:tcPr>
          <w:p w14:paraId="1D8A2AF8" w14:textId="77777777" w:rsidR="003E4A6E" w:rsidRPr="000F1F9F" w:rsidRDefault="00FA566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通过实验8-10的程序设计与仿真测试实现：基于前期的实验分析，完成</w:t>
            </w:r>
            <w:r w:rsidRPr="000F1F9F">
              <w:rPr>
                <w:rFonts w:asciiTheme="minorEastAsia" w:eastAsiaTheme="minorEastAsia" w:hAnsiTheme="minorEastAsia"/>
                <w:sz w:val="18"/>
                <w:szCs w:val="18"/>
              </w:rPr>
              <w:t>实验8-10</w:t>
            </w:r>
            <w:r w:rsidRPr="000F1F9F">
              <w:rPr>
                <w:rFonts w:asciiTheme="minorEastAsia" w:eastAsiaTheme="minorEastAsia" w:hAnsiTheme="minorEastAsia" w:hint="eastAsia"/>
                <w:sz w:val="18"/>
                <w:szCs w:val="18"/>
              </w:rPr>
              <w:t>的模型计算机的程序设计；并编写测试程序，最后使用综合与仿真工具进行功能模拟与验证</w:t>
            </w:r>
            <w:r w:rsidRPr="000F1F9F">
              <w:rPr>
                <w:rFonts w:asciiTheme="minorEastAsia" w:eastAsiaTheme="minorEastAsia" w:hAnsiTheme="minorEastAsia"/>
                <w:sz w:val="18"/>
                <w:szCs w:val="18"/>
              </w:rPr>
              <w:t>。</w:t>
            </w:r>
          </w:p>
        </w:tc>
      </w:tr>
      <w:tr w:rsidR="003E4A6E" w:rsidRPr="0090356D" w14:paraId="7D9C6BF9" w14:textId="77777777" w:rsidTr="007729F8">
        <w:trPr>
          <w:trHeight w:val="356"/>
          <w:jc w:val="center"/>
        </w:trPr>
        <w:tc>
          <w:tcPr>
            <w:tcW w:w="1283" w:type="dxa"/>
            <w:tcBorders>
              <w:top w:val="single" w:sz="4" w:space="0" w:color="auto"/>
              <w:left w:val="single" w:sz="4" w:space="0" w:color="auto"/>
              <w:bottom w:val="single" w:sz="4" w:space="0" w:color="auto"/>
              <w:right w:val="single" w:sz="4" w:space="0" w:color="auto"/>
            </w:tcBorders>
            <w:vAlign w:val="center"/>
          </w:tcPr>
          <w:p w14:paraId="701CE113" w14:textId="77777777" w:rsidR="003E4A6E" w:rsidRPr="000F1F9F" w:rsidRDefault="003E4A6E"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6</w:t>
            </w:r>
          </w:p>
        </w:tc>
        <w:tc>
          <w:tcPr>
            <w:tcW w:w="6475" w:type="dxa"/>
            <w:tcBorders>
              <w:top w:val="single" w:sz="4" w:space="0" w:color="auto"/>
              <w:left w:val="single" w:sz="4" w:space="0" w:color="auto"/>
              <w:bottom w:val="single" w:sz="4" w:space="0" w:color="auto"/>
              <w:right w:val="single" w:sz="4" w:space="0" w:color="auto"/>
            </w:tcBorders>
            <w:vAlign w:val="center"/>
          </w:tcPr>
          <w:p w14:paraId="1EF37A02" w14:textId="77777777" w:rsidR="003E4A6E" w:rsidRPr="000F1F9F" w:rsidRDefault="00FA5660" w:rsidP="000F1F9F">
            <w:pPr>
              <w:snapToGrid w:val="0"/>
              <w:spacing w:line="288" w:lineRule="auto"/>
              <w:jc w:val="left"/>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通过实验8-10的</w:t>
            </w:r>
            <w:r w:rsidR="00C83A5F" w:rsidRPr="000F1F9F">
              <w:rPr>
                <w:rFonts w:asciiTheme="minorEastAsia" w:eastAsiaTheme="minorEastAsia" w:hAnsiTheme="minorEastAsia" w:hint="eastAsia"/>
                <w:sz w:val="18"/>
                <w:szCs w:val="18"/>
              </w:rPr>
              <w:t>实验验证</w:t>
            </w:r>
            <w:r w:rsidRPr="000F1F9F">
              <w:rPr>
                <w:rFonts w:asciiTheme="minorEastAsia" w:eastAsiaTheme="minorEastAsia" w:hAnsiTheme="minorEastAsia" w:hint="eastAsia"/>
                <w:sz w:val="18"/>
                <w:szCs w:val="18"/>
              </w:rPr>
              <w:t>实现：</w:t>
            </w:r>
            <w:r w:rsidR="00C83A5F" w:rsidRPr="000F1F9F">
              <w:rPr>
                <w:rFonts w:asciiTheme="minorEastAsia" w:eastAsiaTheme="minorEastAsia" w:hAnsiTheme="minorEastAsia" w:hint="eastAsia"/>
                <w:sz w:val="18"/>
                <w:szCs w:val="18"/>
              </w:rPr>
              <w:t>需要对设计好的模型计算机进行仿真验证和</w:t>
            </w:r>
            <w:proofErr w:type="gramStart"/>
            <w:r w:rsidR="00C83A5F" w:rsidRPr="000F1F9F">
              <w:rPr>
                <w:rFonts w:asciiTheme="minorEastAsia" w:eastAsiaTheme="minorEastAsia" w:hAnsiTheme="minorEastAsia" w:hint="eastAsia"/>
                <w:sz w:val="18"/>
                <w:szCs w:val="18"/>
              </w:rPr>
              <w:t>板级</w:t>
            </w:r>
            <w:proofErr w:type="gramEnd"/>
            <w:r w:rsidR="00C83A5F" w:rsidRPr="000F1F9F">
              <w:rPr>
                <w:rFonts w:asciiTheme="minorEastAsia" w:eastAsiaTheme="minorEastAsia" w:hAnsiTheme="minorEastAsia" w:hint="eastAsia"/>
                <w:sz w:val="18"/>
                <w:szCs w:val="18"/>
              </w:rPr>
              <w:t>验证，这个过程需要设计验证实验方案，收集实验数据，对实验结果进行分析，以判断设计的模型计算机是否正确，如果不正确，需要对出现的问题进行分析解决。</w:t>
            </w:r>
          </w:p>
        </w:tc>
      </w:tr>
    </w:tbl>
    <w:p w14:paraId="74E73A12" w14:textId="77777777" w:rsidR="006D5D0C" w:rsidRPr="006D349E" w:rsidRDefault="006D5D0C" w:rsidP="006D5D0C">
      <w:pPr>
        <w:spacing w:beforeLines="50" w:before="156" w:afterLines="50" w:after="156" w:line="300" w:lineRule="auto"/>
        <w:ind w:firstLine="480"/>
        <w:rPr>
          <w:rFonts w:asciiTheme="minorEastAsia" w:eastAsiaTheme="minorEastAsia" w:hAnsiTheme="minorEastAsia"/>
          <w:b/>
          <w:bCs/>
          <w:szCs w:val="21"/>
        </w:rPr>
      </w:pPr>
      <w:r w:rsidRPr="006D349E">
        <w:rPr>
          <w:rFonts w:asciiTheme="minorEastAsia" w:eastAsiaTheme="minorEastAsia" w:hAnsiTheme="minorEastAsia"/>
          <w:b/>
          <w:bCs/>
          <w:szCs w:val="21"/>
        </w:rPr>
        <w:t>2. 学生成绩评定方法</w:t>
      </w:r>
    </w:p>
    <w:p w14:paraId="65ABC63D" w14:textId="77777777" w:rsidR="00E67A13" w:rsidRPr="000F1F9F" w:rsidRDefault="00E67A13" w:rsidP="000F1F9F">
      <w:pPr>
        <w:spacing w:line="320" w:lineRule="auto"/>
        <w:ind w:firstLineChars="200" w:firstLine="361"/>
        <w:jc w:val="center"/>
        <w:rPr>
          <w:rFonts w:ascii="宋体" w:hAnsi="宋体"/>
          <w:b/>
          <w:sz w:val="18"/>
          <w:szCs w:val="18"/>
        </w:rPr>
      </w:pPr>
      <w:r w:rsidRPr="000F1F9F">
        <w:rPr>
          <w:rFonts w:ascii="宋体" w:hAnsi="宋体"/>
          <w:b/>
          <w:sz w:val="18"/>
          <w:szCs w:val="18"/>
        </w:rPr>
        <w:t>表</w:t>
      </w:r>
      <w:r w:rsidR="00D1189A" w:rsidRPr="000F1F9F">
        <w:rPr>
          <w:rFonts w:ascii="宋体" w:hAnsi="宋体"/>
          <w:b/>
          <w:sz w:val="18"/>
          <w:szCs w:val="18"/>
        </w:rPr>
        <w:t>5</w:t>
      </w:r>
      <w:r w:rsidRPr="000F1F9F">
        <w:rPr>
          <w:rFonts w:ascii="宋体" w:hAnsi="宋体"/>
          <w:b/>
          <w:sz w:val="18"/>
          <w:szCs w:val="18"/>
        </w:rPr>
        <w:t xml:space="preserve"> 课程考核与成绩评定方法</w:t>
      </w:r>
    </w:p>
    <w:tbl>
      <w:tblPr>
        <w:tblW w:w="8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1596"/>
        <w:gridCol w:w="1276"/>
        <w:gridCol w:w="2299"/>
        <w:gridCol w:w="1134"/>
      </w:tblGrid>
      <w:tr w:rsidR="00014E06" w:rsidRPr="0090356D" w14:paraId="2E2EE4CC" w14:textId="77777777" w:rsidTr="00B47B8D">
        <w:trPr>
          <w:jc w:val="center"/>
        </w:trPr>
        <w:tc>
          <w:tcPr>
            <w:tcW w:w="1758" w:type="dxa"/>
            <w:tcMar>
              <w:left w:w="57" w:type="dxa"/>
              <w:right w:w="57" w:type="dxa"/>
            </w:tcMar>
            <w:vAlign w:val="center"/>
          </w:tcPr>
          <w:p w14:paraId="09E0FC30" w14:textId="77777777" w:rsidR="00014E06" w:rsidRPr="000F1F9F" w:rsidRDefault="00014E0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考核项目</w:t>
            </w:r>
          </w:p>
        </w:tc>
        <w:tc>
          <w:tcPr>
            <w:tcW w:w="1596" w:type="dxa"/>
            <w:vAlign w:val="center"/>
          </w:tcPr>
          <w:p w14:paraId="173771BE" w14:textId="77777777" w:rsidR="00014E06" w:rsidRPr="000F1F9F" w:rsidRDefault="00014E0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考核内容</w:t>
            </w:r>
          </w:p>
        </w:tc>
        <w:tc>
          <w:tcPr>
            <w:tcW w:w="1276" w:type="dxa"/>
            <w:vAlign w:val="center"/>
          </w:tcPr>
          <w:p w14:paraId="45133142" w14:textId="77777777" w:rsidR="00014E06" w:rsidRPr="000F1F9F" w:rsidRDefault="00373CF1"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考核关联的课程目标</w:t>
            </w:r>
          </w:p>
        </w:tc>
        <w:tc>
          <w:tcPr>
            <w:tcW w:w="2299" w:type="dxa"/>
            <w:vAlign w:val="center"/>
          </w:tcPr>
          <w:p w14:paraId="0C558367" w14:textId="77777777" w:rsidR="00014E06" w:rsidRPr="000F1F9F" w:rsidRDefault="00373CF1"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考核依据与方法</w:t>
            </w:r>
          </w:p>
        </w:tc>
        <w:tc>
          <w:tcPr>
            <w:tcW w:w="1134" w:type="dxa"/>
            <w:vAlign w:val="center"/>
          </w:tcPr>
          <w:p w14:paraId="479EB267" w14:textId="77777777" w:rsidR="00014E06" w:rsidRPr="000F1F9F" w:rsidRDefault="00014E06"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占总评成绩的比重</w:t>
            </w:r>
          </w:p>
        </w:tc>
      </w:tr>
      <w:tr w:rsidR="00B47B8D" w:rsidRPr="0090356D" w14:paraId="02B38BF6" w14:textId="77777777" w:rsidTr="00B47B8D">
        <w:trPr>
          <w:trHeight w:val="562"/>
          <w:jc w:val="center"/>
        </w:trPr>
        <w:tc>
          <w:tcPr>
            <w:tcW w:w="1758" w:type="dxa"/>
            <w:tcMar>
              <w:left w:w="57" w:type="dxa"/>
              <w:right w:w="57" w:type="dxa"/>
            </w:tcMar>
            <w:vAlign w:val="center"/>
          </w:tcPr>
          <w:p w14:paraId="580C359B" w14:textId="77777777"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实验规范与态度</w:t>
            </w:r>
          </w:p>
        </w:tc>
        <w:tc>
          <w:tcPr>
            <w:tcW w:w="1596" w:type="dxa"/>
            <w:vAlign w:val="center"/>
          </w:tcPr>
          <w:p w14:paraId="677170CB" w14:textId="77777777"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出勤率、实验进度与规范、交互情况</w:t>
            </w:r>
          </w:p>
        </w:tc>
        <w:tc>
          <w:tcPr>
            <w:tcW w:w="1276" w:type="dxa"/>
            <w:vAlign w:val="center"/>
          </w:tcPr>
          <w:p w14:paraId="060114C2" w14:textId="77777777"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w:t>
            </w:r>
            <w:r w:rsidR="005B3572" w:rsidRPr="000F1F9F">
              <w:rPr>
                <w:rFonts w:asciiTheme="minorEastAsia" w:eastAsiaTheme="minorEastAsia" w:hAnsiTheme="minorEastAsia" w:hint="eastAsia"/>
                <w:sz w:val="18"/>
                <w:szCs w:val="18"/>
              </w:rPr>
              <w:t>,2,3,4</w:t>
            </w:r>
          </w:p>
        </w:tc>
        <w:tc>
          <w:tcPr>
            <w:tcW w:w="2299" w:type="dxa"/>
            <w:vAlign w:val="center"/>
          </w:tcPr>
          <w:p w14:paraId="7286175D" w14:textId="77777777" w:rsidR="00B47B8D" w:rsidRPr="000F1F9F" w:rsidRDefault="005B3572"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根据</w:t>
            </w:r>
            <w:r w:rsidR="00B47B8D" w:rsidRPr="000F1F9F">
              <w:rPr>
                <w:rFonts w:asciiTheme="minorEastAsia" w:eastAsiaTheme="minorEastAsia" w:hAnsiTheme="minorEastAsia"/>
                <w:sz w:val="18"/>
                <w:szCs w:val="18"/>
              </w:rPr>
              <w:t>学生课前实验准备的情况、实验过程中的表现</w:t>
            </w:r>
            <w:r w:rsidRPr="000F1F9F">
              <w:rPr>
                <w:rFonts w:asciiTheme="minorEastAsia" w:eastAsiaTheme="minorEastAsia" w:hAnsiTheme="minorEastAsia" w:hint="eastAsia"/>
                <w:sz w:val="18"/>
                <w:szCs w:val="18"/>
              </w:rPr>
              <w:t>，</w:t>
            </w:r>
            <w:r w:rsidR="00B47B8D" w:rsidRPr="000F1F9F">
              <w:rPr>
                <w:rFonts w:asciiTheme="minorEastAsia" w:eastAsiaTheme="minorEastAsia" w:hAnsiTheme="minorEastAsia" w:hint="eastAsia"/>
                <w:sz w:val="18"/>
                <w:szCs w:val="18"/>
              </w:rPr>
              <w:t>抽查评分</w:t>
            </w:r>
          </w:p>
        </w:tc>
        <w:tc>
          <w:tcPr>
            <w:tcW w:w="1134" w:type="dxa"/>
            <w:vAlign w:val="center"/>
          </w:tcPr>
          <w:p w14:paraId="1D3B302A" w14:textId="77777777"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15%</w:t>
            </w:r>
          </w:p>
        </w:tc>
      </w:tr>
      <w:tr w:rsidR="00B47B8D" w:rsidRPr="0090356D" w14:paraId="071E832C" w14:textId="77777777" w:rsidTr="00B47B8D">
        <w:trPr>
          <w:trHeight w:val="714"/>
          <w:jc w:val="center"/>
        </w:trPr>
        <w:tc>
          <w:tcPr>
            <w:tcW w:w="1758" w:type="dxa"/>
            <w:tcMar>
              <w:left w:w="57" w:type="dxa"/>
              <w:right w:w="57" w:type="dxa"/>
            </w:tcMar>
            <w:vAlign w:val="center"/>
          </w:tcPr>
          <w:p w14:paraId="3D0D0188" w14:textId="77777777"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实验验收成绩</w:t>
            </w:r>
          </w:p>
        </w:tc>
        <w:tc>
          <w:tcPr>
            <w:tcW w:w="1596" w:type="dxa"/>
            <w:vAlign w:val="center"/>
          </w:tcPr>
          <w:p w14:paraId="37009BD8" w14:textId="77777777"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实验程序、仿真结果、板级验证结果、实验操作</w:t>
            </w:r>
          </w:p>
        </w:tc>
        <w:tc>
          <w:tcPr>
            <w:tcW w:w="1276" w:type="dxa"/>
            <w:vAlign w:val="center"/>
          </w:tcPr>
          <w:p w14:paraId="2D678B5B" w14:textId="77777777" w:rsidR="00B47B8D" w:rsidRPr="000F1F9F" w:rsidRDefault="002D268F"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1,2,3,4,5,6</w:t>
            </w:r>
          </w:p>
        </w:tc>
        <w:tc>
          <w:tcPr>
            <w:tcW w:w="2299" w:type="dxa"/>
            <w:vAlign w:val="center"/>
          </w:tcPr>
          <w:p w14:paraId="7859EC62" w14:textId="77777777" w:rsidR="00B47B8D" w:rsidRPr="000F1F9F" w:rsidRDefault="005B3572"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根据</w:t>
            </w:r>
            <w:r w:rsidR="00B47B8D" w:rsidRPr="000F1F9F">
              <w:rPr>
                <w:rFonts w:asciiTheme="minorEastAsia" w:eastAsiaTheme="minorEastAsia" w:hAnsiTheme="minorEastAsia"/>
                <w:sz w:val="18"/>
                <w:szCs w:val="18"/>
              </w:rPr>
              <w:t>程序结构、制约条件、功能完备</w:t>
            </w:r>
            <w:r w:rsidR="00B47B8D" w:rsidRPr="000F1F9F">
              <w:rPr>
                <w:rFonts w:asciiTheme="minorEastAsia" w:eastAsiaTheme="minorEastAsia" w:hAnsiTheme="minorEastAsia" w:hint="eastAsia"/>
                <w:sz w:val="18"/>
                <w:szCs w:val="18"/>
              </w:rPr>
              <w:t>性、实验验证方案、实验操作</w:t>
            </w:r>
            <w:r w:rsidRPr="000F1F9F">
              <w:rPr>
                <w:rFonts w:asciiTheme="minorEastAsia" w:eastAsiaTheme="minorEastAsia" w:hAnsiTheme="minorEastAsia" w:hint="eastAsia"/>
                <w:sz w:val="18"/>
                <w:szCs w:val="18"/>
              </w:rPr>
              <w:t>等，验收评分</w:t>
            </w:r>
          </w:p>
        </w:tc>
        <w:tc>
          <w:tcPr>
            <w:tcW w:w="1134" w:type="dxa"/>
            <w:vAlign w:val="center"/>
          </w:tcPr>
          <w:p w14:paraId="2CCE7300" w14:textId="77777777"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60%</w:t>
            </w:r>
          </w:p>
        </w:tc>
      </w:tr>
      <w:tr w:rsidR="00B47B8D" w:rsidRPr="0090356D" w14:paraId="401C0FF3" w14:textId="77777777" w:rsidTr="00B47B8D">
        <w:trPr>
          <w:trHeight w:val="610"/>
          <w:jc w:val="center"/>
        </w:trPr>
        <w:tc>
          <w:tcPr>
            <w:tcW w:w="1758" w:type="dxa"/>
            <w:tcMar>
              <w:left w:w="57" w:type="dxa"/>
              <w:right w:w="57" w:type="dxa"/>
            </w:tcMar>
            <w:vAlign w:val="center"/>
          </w:tcPr>
          <w:p w14:paraId="389ADCFE" w14:textId="77777777"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实验报告成绩</w:t>
            </w:r>
          </w:p>
        </w:tc>
        <w:tc>
          <w:tcPr>
            <w:tcW w:w="1596" w:type="dxa"/>
            <w:vAlign w:val="center"/>
          </w:tcPr>
          <w:p w14:paraId="281CC3FB" w14:textId="77777777"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实验报告质量</w:t>
            </w:r>
          </w:p>
        </w:tc>
        <w:tc>
          <w:tcPr>
            <w:tcW w:w="1276" w:type="dxa"/>
            <w:vAlign w:val="center"/>
          </w:tcPr>
          <w:p w14:paraId="72974780" w14:textId="77777777" w:rsidR="00B47B8D" w:rsidRPr="000F1F9F" w:rsidRDefault="005B3572"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3,4,5,6</w:t>
            </w:r>
          </w:p>
        </w:tc>
        <w:tc>
          <w:tcPr>
            <w:tcW w:w="2299" w:type="dxa"/>
            <w:vAlign w:val="center"/>
          </w:tcPr>
          <w:p w14:paraId="309EF91B" w14:textId="77777777" w:rsidR="00B47B8D" w:rsidRPr="000F1F9F" w:rsidRDefault="005B3572"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hint="eastAsia"/>
                <w:sz w:val="18"/>
                <w:szCs w:val="18"/>
              </w:rPr>
              <w:t>根据报告的规范性、各部分内容质量，批阅评分</w:t>
            </w:r>
          </w:p>
        </w:tc>
        <w:tc>
          <w:tcPr>
            <w:tcW w:w="1134" w:type="dxa"/>
            <w:vAlign w:val="center"/>
          </w:tcPr>
          <w:p w14:paraId="5DC7412C" w14:textId="77777777"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25%</w:t>
            </w:r>
          </w:p>
        </w:tc>
      </w:tr>
      <w:tr w:rsidR="00B47B8D" w:rsidRPr="0090356D" w14:paraId="36A08DF1" w14:textId="77777777" w:rsidTr="00B47B8D">
        <w:trPr>
          <w:trHeight w:val="423"/>
          <w:jc w:val="center"/>
        </w:trPr>
        <w:tc>
          <w:tcPr>
            <w:tcW w:w="3354" w:type="dxa"/>
            <w:gridSpan w:val="2"/>
            <w:tcMar>
              <w:left w:w="57" w:type="dxa"/>
              <w:right w:w="57" w:type="dxa"/>
            </w:tcMar>
            <w:vAlign w:val="center"/>
          </w:tcPr>
          <w:p w14:paraId="0F9CA463" w14:textId="77777777"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总评成绩</w:t>
            </w:r>
          </w:p>
        </w:tc>
        <w:tc>
          <w:tcPr>
            <w:tcW w:w="1276" w:type="dxa"/>
            <w:vAlign w:val="center"/>
          </w:tcPr>
          <w:p w14:paraId="075B2BE8" w14:textId="77777777" w:rsidR="00B47B8D" w:rsidRPr="000F1F9F" w:rsidRDefault="00B47B8D" w:rsidP="000F1F9F">
            <w:pPr>
              <w:snapToGrid w:val="0"/>
              <w:spacing w:line="288" w:lineRule="auto"/>
              <w:jc w:val="center"/>
              <w:rPr>
                <w:rFonts w:asciiTheme="minorEastAsia" w:eastAsiaTheme="minorEastAsia" w:hAnsiTheme="minorEastAsia"/>
                <w:sz w:val="18"/>
                <w:szCs w:val="18"/>
              </w:rPr>
            </w:pPr>
          </w:p>
        </w:tc>
        <w:tc>
          <w:tcPr>
            <w:tcW w:w="2299" w:type="dxa"/>
            <w:vAlign w:val="center"/>
          </w:tcPr>
          <w:p w14:paraId="4FB010C3" w14:textId="77777777" w:rsidR="00B47B8D" w:rsidRPr="000F1F9F" w:rsidRDefault="00B47B8D" w:rsidP="000F1F9F">
            <w:pPr>
              <w:snapToGrid w:val="0"/>
              <w:spacing w:line="288" w:lineRule="auto"/>
              <w:jc w:val="center"/>
              <w:rPr>
                <w:rFonts w:asciiTheme="minorEastAsia" w:eastAsiaTheme="minorEastAsia" w:hAnsiTheme="minorEastAsia"/>
                <w:sz w:val="18"/>
                <w:szCs w:val="18"/>
              </w:rPr>
            </w:pPr>
          </w:p>
        </w:tc>
        <w:tc>
          <w:tcPr>
            <w:tcW w:w="1134" w:type="dxa"/>
            <w:vAlign w:val="center"/>
          </w:tcPr>
          <w:p w14:paraId="307FEC7F" w14:textId="77777777" w:rsidR="00B47B8D" w:rsidRPr="000F1F9F" w:rsidRDefault="00B47B8D"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100%</w:t>
            </w:r>
          </w:p>
        </w:tc>
      </w:tr>
    </w:tbl>
    <w:p w14:paraId="5F3BA38F" w14:textId="4DD8AE10" w:rsidR="009A4825" w:rsidRPr="0090356D" w:rsidRDefault="008D6031" w:rsidP="006D349E">
      <w:pPr>
        <w:snapToGrid w:val="0"/>
        <w:spacing w:before="120" w:after="120" w:line="400" w:lineRule="auto"/>
        <w:jc w:val="left"/>
        <w:rPr>
          <w:rFonts w:ascii="Times New Roman" w:hAnsi="Times New Roman"/>
          <w:b/>
          <w:bCs/>
          <w:color w:val="FF0000"/>
          <w:szCs w:val="21"/>
        </w:rPr>
      </w:pPr>
      <w:r w:rsidRPr="000F1F9F">
        <w:rPr>
          <w:rFonts w:ascii="宋体" w:hAnsi="宋体"/>
          <w:b/>
          <w:bCs/>
          <w:sz w:val="24"/>
        </w:rPr>
        <w:t>六</w:t>
      </w:r>
      <w:r w:rsidR="009A4825" w:rsidRPr="000F1F9F">
        <w:rPr>
          <w:rFonts w:ascii="宋体" w:hAnsi="宋体"/>
          <w:b/>
          <w:bCs/>
          <w:sz w:val="24"/>
        </w:rPr>
        <w:t>、</w:t>
      </w:r>
      <w:r w:rsidR="002F64DA" w:rsidRPr="000F1F9F">
        <w:rPr>
          <w:rFonts w:ascii="宋体" w:hAnsi="宋体"/>
          <w:b/>
          <w:bCs/>
          <w:sz w:val="24"/>
        </w:rPr>
        <w:t>教学资源</w:t>
      </w:r>
    </w:p>
    <w:p w14:paraId="0DFE9618" w14:textId="77777777" w:rsidR="002F64DA" w:rsidRPr="000F1F9F" w:rsidRDefault="002F64DA" w:rsidP="000F1F9F">
      <w:pPr>
        <w:spacing w:line="320" w:lineRule="auto"/>
        <w:ind w:firstLineChars="200" w:firstLine="361"/>
        <w:jc w:val="center"/>
        <w:rPr>
          <w:rFonts w:ascii="宋体" w:hAnsi="宋体"/>
          <w:b/>
          <w:sz w:val="18"/>
          <w:szCs w:val="18"/>
        </w:rPr>
      </w:pPr>
      <w:r w:rsidRPr="000F1F9F">
        <w:rPr>
          <w:rFonts w:ascii="宋体" w:hAnsi="宋体"/>
          <w:b/>
          <w:sz w:val="18"/>
          <w:szCs w:val="18"/>
        </w:rPr>
        <w:t>表</w:t>
      </w:r>
      <w:r w:rsidR="00D1189A" w:rsidRPr="000F1F9F">
        <w:rPr>
          <w:rFonts w:ascii="宋体" w:hAnsi="宋体"/>
          <w:b/>
          <w:sz w:val="18"/>
          <w:szCs w:val="18"/>
        </w:rPr>
        <w:t>6</w:t>
      </w:r>
      <w:r w:rsidR="003D14EC" w:rsidRPr="000F1F9F">
        <w:rPr>
          <w:rFonts w:ascii="宋体" w:hAnsi="宋体"/>
          <w:b/>
          <w:sz w:val="18"/>
          <w:szCs w:val="18"/>
        </w:rPr>
        <w:t xml:space="preserve"> </w:t>
      </w:r>
      <w:r w:rsidRPr="000F1F9F">
        <w:rPr>
          <w:rFonts w:ascii="宋体" w:hAnsi="宋体"/>
          <w:b/>
          <w:sz w:val="18"/>
          <w:szCs w:val="18"/>
        </w:rPr>
        <w:t>课程的基本教学资源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6965"/>
      </w:tblGrid>
      <w:tr w:rsidR="002F64DA" w:rsidRPr="0090356D" w14:paraId="6966F49B" w14:textId="77777777" w:rsidTr="002D268F">
        <w:trPr>
          <w:jc w:val="center"/>
        </w:trPr>
        <w:tc>
          <w:tcPr>
            <w:tcW w:w="1269" w:type="dxa"/>
            <w:shd w:val="clear" w:color="auto" w:fill="auto"/>
            <w:vAlign w:val="center"/>
          </w:tcPr>
          <w:p w14:paraId="7AD0D4D5" w14:textId="77777777" w:rsidR="002F64DA" w:rsidRPr="000F1F9F" w:rsidRDefault="002F64D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资源类型</w:t>
            </w:r>
          </w:p>
        </w:tc>
        <w:tc>
          <w:tcPr>
            <w:tcW w:w="6965" w:type="dxa"/>
            <w:shd w:val="clear" w:color="auto" w:fill="auto"/>
            <w:vAlign w:val="center"/>
          </w:tcPr>
          <w:p w14:paraId="3881DF79" w14:textId="77777777" w:rsidR="002F64DA" w:rsidRPr="000F1F9F" w:rsidRDefault="002F64D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资源</w:t>
            </w:r>
          </w:p>
        </w:tc>
      </w:tr>
      <w:tr w:rsidR="002F64DA" w:rsidRPr="0090356D" w14:paraId="2DD8FA02" w14:textId="77777777" w:rsidTr="002D268F">
        <w:trPr>
          <w:trHeight w:val="523"/>
          <w:jc w:val="center"/>
        </w:trPr>
        <w:tc>
          <w:tcPr>
            <w:tcW w:w="1269" w:type="dxa"/>
            <w:shd w:val="clear" w:color="auto" w:fill="auto"/>
            <w:vAlign w:val="center"/>
          </w:tcPr>
          <w:p w14:paraId="2DC2BB5F" w14:textId="77777777" w:rsidR="002F64DA" w:rsidRPr="000F1F9F" w:rsidRDefault="002F64D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教  材</w:t>
            </w:r>
          </w:p>
        </w:tc>
        <w:tc>
          <w:tcPr>
            <w:tcW w:w="6965" w:type="dxa"/>
            <w:shd w:val="clear" w:color="auto" w:fill="auto"/>
            <w:vAlign w:val="center"/>
          </w:tcPr>
          <w:p w14:paraId="229AF5EB" w14:textId="77777777" w:rsidR="002F64DA" w:rsidRPr="000F1F9F" w:rsidRDefault="00DA75A6" w:rsidP="000F1F9F">
            <w:pPr>
              <w:snapToGrid w:val="0"/>
              <w:spacing w:line="288" w:lineRule="auto"/>
              <w:rPr>
                <w:rFonts w:asciiTheme="minorEastAsia" w:eastAsiaTheme="minorEastAsia" w:hAnsiTheme="minorEastAsia"/>
                <w:sz w:val="18"/>
                <w:szCs w:val="18"/>
              </w:rPr>
            </w:pPr>
            <w:r w:rsidRPr="000F1F9F">
              <w:rPr>
                <w:rFonts w:asciiTheme="minorEastAsia" w:eastAsiaTheme="minorEastAsia" w:hAnsiTheme="minorEastAsia"/>
                <w:sz w:val="18"/>
                <w:szCs w:val="18"/>
              </w:rPr>
              <w:t>冯建文、章复嘉、包健，计算机组成原理与系统结构实验指导书（第2版），高等教育出版社，2015.3</w:t>
            </w:r>
          </w:p>
        </w:tc>
      </w:tr>
      <w:tr w:rsidR="002F64DA" w:rsidRPr="0090356D" w14:paraId="3E49DE1C" w14:textId="77777777" w:rsidTr="002D268F">
        <w:trPr>
          <w:trHeight w:val="762"/>
          <w:jc w:val="center"/>
        </w:trPr>
        <w:tc>
          <w:tcPr>
            <w:tcW w:w="1269" w:type="dxa"/>
            <w:shd w:val="clear" w:color="auto" w:fill="auto"/>
            <w:vAlign w:val="center"/>
          </w:tcPr>
          <w:p w14:paraId="77FBFD0F" w14:textId="77777777" w:rsidR="002F64DA" w:rsidRPr="000F1F9F" w:rsidRDefault="002F64D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参考书籍</w:t>
            </w:r>
            <w:r w:rsidR="00373CF1" w:rsidRPr="000F1F9F">
              <w:rPr>
                <w:rFonts w:asciiTheme="minorEastAsia" w:eastAsiaTheme="minorEastAsia" w:hAnsiTheme="minorEastAsia"/>
                <w:sz w:val="18"/>
                <w:szCs w:val="18"/>
              </w:rPr>
              <w:t>或文献</w:t>
            </w:r>
          </w:p>
        </w:tc>
        <w:tc>
          <w:tcPr>
            <w:tcW w:w="6965" w:type="dxa"/>
            <w:shd w:val="clear" w:color="auto" w:fill="auto"/>
            <w:vAlign w:val="center"/>
          </w:tcPr>
          <w:p w14:paraId="19281C97" w14:textId="77777777" w:rsidR="00DA75A6" w:rsidRPr="000F1F9F" w:rsidRDefault="00DA75A6" w:rsidP="000F1F9F">
            <w:pPr>
              <w:snapToGrid w:val="0"/>
              <w:spacing w:line="400" w:lineRule="exact"/>
              <w:rPr>
                <w:rFonts w:asciiTheme="minorEastAsia" w:eastAsiaTheme="minorEastAsia" w:hAnsiTheme="minorEastAsia"/>
                <w:sz w:val="18"/>
                <w:szCs w:val="18"/>
              </w:rPr>
            </w:pPr>
            <w:r w:rsidRPr="000F1F9F">
              <w:rPr>
                <w:rFonts w:asciiTheme="minorEastAsia" w:eastAsiaTheme="minorEastAsia" w:hAnsiTheme="minorEastAsia"/>
                <w:sz w:val="18"/>
                <w:szCs w:val="18"/>
              </w:rPr>
              <w:t>1、包健、冯建文、章复嘉，计算机组成原理与系统结构（第2版），高等教育出版社，2015.7</w:t>
            </w:r>
          </w:p>
          <w:p w14:paraId="32DD9550" w14:textId="77777777" w:rsidR="00DA75A6" w:rsidRPr="000F1F9F" w:rsidRDefault="00DA75A6" w:rsidP="000F1F9F">
            <w:pPr>
              <w:snapToGrid w:val="0"/>
              <w:spacing w:line="400" w:lineRule="exact"/>
              <w:rPr>
                <w:rFonts w:asciiTheme="minorEastAsia" w:eastAsiaTheme="minorEastAsia" w:hAnsiTheme="minorEastAsia"/>
                <w:sz w:val="18"/>
                <w:szCs w:val="18"/>
              </w:rPr>
            </w:pPr>
            <w:r w:rsidRPr="000F1F9F">
              <w:rPr>
                <w:rFonts w:asciiTheme="minorEastAsia" w:eastAsiaTheme="minorEastAsia" w:hAnsiTheme="minorEastAsia"/>
                <w:sz w:val="18"/>
                <w:szCs w:val="18"/>
              </w:rPr>
              <w:t xml:space="preserve">2、David </w:t>
            </w:r>
            <w:proofErr w:type="spellStart"/>
            <w:r w:rsidRPr="000F1F9F">
              <w:rPr>
                <w:rFonts w:asciiTheme="minorEastAsia" w:eastAsiaTheme="minorEastAsia" w:hAnsiTheme="minorEastAsia"/>
                <w:sz w:val="18"/>
                <w:szCs w:val="18"/>
              </w:rPr>
              <w:t>A.Pattterson</w:t>
            </w:r>
            <w:proofErr w:type="spellEnd"/>
            <w:r w:rsidRPr="000F1F9F">
              <w:rPr>
                <w:rFonts w:asciiTheme="minorEastAsia" w:eastAsiaTheme="minorEastAsia" w:hAnsiTheme="minorEastAsia"/>
                <w:sz w:val="18"/>
                <w:szCs w:val="18"/>
              </w:rPr>
              <w:t>（美）等著，</w:t>
            </w:r>
            <w:proofErr w:type="gramStart"/>
            <w:r w:rsidRPr="000F1F9F">
              <w:rPr>
                <w:rFonts w:asciiTheme="minorEastAsia" w:eastAsiaTheme="minorEastAsia" w:hAnsiTheme="minorEastAsia"/>
                <w:sz w:val="18"/>
                <w:szCs w:val="18"/>
              </w:rPr>
              <w:t>康继昌</w:t>
            </w:r>
            <w:proofErr w:type="gramEnd"/>
            <w:r w:rsidRPr="000F1F9F">
              <w:rPr>
                <w:rFonts w:asciiTheme="minorEastAsia" w:eastAsiaTheme="minorEastAsia" w:hAnsiTheme="minorEastAsia"/>
                <w:sz w:val="18"/>
                <w:szCs w:val="18"/>
              </w:rPr>
              <w:t>等译，计算机组成与设计-硬件/软件接口（第4版），机械工业出版社，2012.1</w:t>
            </w:r>
          </w:p>
          <w:p w14:paraId="79B5EA56" w14:textId="77777777" w:rsidR="00DA75A6" w:rsidRPr="000F1F9F" w:rsidRDefault="00DA75A6" w:rsidP="000F1F9F">
            <w:pPr>
              <w:snapToGrid w:val="0"/>
              <w:spacing w:line="400" w:lineRule="exact"/>
              <w:rPr>
                <w:rFonts w:asciiTheme="minorEastAsia" w:eastAsiaTheme="minorEastAsia" w:hAnsiTheme="minorEastAsia"/>
                <w:sz w:val="18"/>
                <w:szCs w:val="18"/>
              </w:rPr>
            </w:pPr>
            <w:r w:rsidRPr="000F1F9F">
              <w:rPr>
                <w:rFonts w:asciiTheme="minorEastAsia" w:eastAsiaTheme="minorEastAsia" w:hAnsiTheme="minorEastAsia"/>
                <w:sz w:val="18"/>
                <w:szCs w:val="18"/>
              </w:rPr>
              <w:t>3、夏宇闻，Verilog 数字系统设计教程（第3版），北京航空航天大学出版社，2013.7</w:t>
            </w:r>
          </w:p>
          <w:p w14:paraId="52EBE1FF" w14:textId="77777777" w:rsidR="002F64DA" w:rsidRPr="000F1F9F" w:rsidRDefault="00DA75A6" w:rsidP="000F1F9F">
            <w:pPr>
              <w:snapToGrid w:val="0"/>
              <w:spacing w:line="400" w:lineRule="exact"/>
              <w:rPr>
                <w:rFonts w:asciiTheme="minorEastAsia" w:eastAsiaTheme="minorEastAsia" w:hAnsiTheme="minorEastAsia"/>
                <w:sz w:val="18"/>
                <w:szCs w:val="18"/>
              </w:rPr>
            </w:pPr>
            <w:r w:rsidRPr="000F1F9F">
              <w:rPr>
                <w:rFonts w:asciiTheme="minorEastAsia" w:eastAsiaTheme="minorEastAsia" w:hAnsiTheme="minorEastAsia"/>
                <w:sz w:val="18"/>
                <w:szCs w:val="18"/>
              </w:rPr>
              <w:t>4、楼学庆、平玲娣，计算机组成课程设计，浙江大学出版社，2007.11</w:t>
            </w:r>
          </w:p>
        </w:tc>
      </w:tr>
      <w:tr w:rsidR="002F64DA" w:rsidRPr="0090356D" w14:paraId="6C5BDB72" w14:textId="77777777" w:rsidTr="002D268F">
        <w:trPr>
          <w:trHeight w:val="776"/>
          <w:jc w:val="center"/>
        </w:trPr>
        <w:tc>
          <w:tcPr>
            <w:tcW w:w="1269" w:type="dxa"/>
            <w:shd w:val="clear" w:color="auto" w:fill="auto"/>
            <w:vAlign w:val="center"/>
          </w:tcPr>
          <w:p w14:paraId="47FBE937" w14:textId="77777777" w:rsidR="002F64DA" w:rsidRPr="000F1F9F" w:rsidRDefault="002F64DA" w:rsidP="000F1F9F">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lastRenderedPageBreak/>
              <w:t>教学文档</w:t>
            </w:r>
          </w:p>
        </w:tc>
        <w:tc>
          <w:tcPr>
            <w:tcW w:w="6965" w:type="dxa"/>
            <w:shd w:val="clear" w:color="auto" w:fill="auto"/>
            <w:vAlign w:val="center"/>
          </w:tcPr>
          <w:p w14:paraId="262ECC2F" w14:textId="77777777" w:rsidR="002F64DA" w:rsidRPr="000F1F9F" w:rsidRDefault="00AC3326" w:rsidP="000F1F9F">
            <w:pPr>
              <w:pStyle w:val="a8"/>
              <w:snapToGrid w:val="0"/>
              <w:spacing w:line="288" w:lineRule="auto"/>
              <w:ind w:firstLineChars="0" w:firstLine="0"/>
              <w:rPr>
                <w:rFonts w:asciiTheme="minorEastAsia" w:eastAsiaTheme="minorEastAsia" w:hAnsiTheme="minorEastAsia"/>
                <w:sz w:val="18"/>
                <w:szCs w:val="18"/>
              </w:rPr>
            </w:pPr>
            <w:r w:rsidRPr="000F1F9F">
              <w:rPr>
                <w:rFonts w:asciiTheme="minorEastAsia" w:eastAsiaTheme="minorEastAsia" w:hAnsiTheme="minorEastAsia"/>
                <w:sz w:val="18"/>
                <w:szCs w:val="18"/>
              </w:rPr>
              <w:t>无</w:t>
            </w:r>
          </w:p>
        </w:tc>
      </w:tr>
    </w:tbl>
    <w:p w14:paraId="35CD356B" w14:textId="18440C81" w:rsidR="00796724" w:rsidRPr="0090356D" w:rsidRDefault="008D6031" w:rsidP="003D14EC">
      <w:pPr>
        <w:spacing w:line="360" w:lineRule="auto"/>
        <w:rPr>
          <w:rFonts w:ascii="Times New Roman" w:hAnsi="Times New Roman"/>
          <w:b/>
          <w:bCs/>
          <w:color w:val="000000"/>
          <w:sz w:val="24"/>
          <w:szCs w:val="24"/>
        </w:rPr>
      </w:pPr>
      <w:r w:rsidRPr="000F1F9F">
        <w:rPr>
          <w:rFonts w:ascii="宋体" w:hAnsi="宋体"/>
          <w:b/>
          <w:bCs/>
          <w:sz w:val="24"/>
        </w:rPr>
        <w:t>七</w:t>
      </w:r>
      <w:r w:rsidR="002F64DA" w:rsidRPr="000F1F9F">
        <w:rPr>
          <w:rFonts w:ascii="宋体" w:hAnsi="宋体"/>
          <w:b/>
          <w:bCs/>
          <w:sz w:val="24"/>
        </w:rPr>
        <w:t>、</w:t>
      </w:r>
      <w:r w:rsidR="00796724" w:rsidRPr="000F1F9F">
        <w:rPr>
          <w:rFonts w:ascii="宋体" w:hAnsi="宋体"/>
          <w:b/>
          <w:bCs/>
          <w:sz w:val="24"/>
        </w:rPr>
        <w:t>课程目标</w:t>
      </w:r>
      <w:r w:rsidR="00336CFF" w:rsidRPr="000F1F9F">
        <w:rPr>
          <w:rFonts w:ascii="宋体" w:hAnsi="宋体" w:hint="eastAsia"/>
          <w:b/>
          <w:bCs/>
          <w:sz w:val="24"/>
        </w:rPr>
        <w:t>、毕业要求指标点</w:t>
      </w:r>
      <w:r w:rsidR="00796724" w:rsidRPr="000F1F9F">
        <w:rPr>
          <w:rFonts w:ascii="宋体" w:hAnsi="宋体"/>
          <w:b/>
          <w:bCs/>
          <w:sz w:val="24"/>
        </w:rPr>
        <w:t>达成度定量评价</w:t>
      </w:r>
    </w:p>
    <w:p w14:paraId="1C872A88" w14:textId="77777777" w:rsidR="008A73CD" w:rsidRPr="000F1F9F" w:rsidRDefault="008A73CD" w:rsidP="000F1F9F">
      <w:pPr>
        <w:spacing w:line="400" w:lineRule="exact"/>
        <w:ind w:firstLineChars="200" w:firstLine="420"/>
        <w:jc w:val="left"/>
        <w:rPr>
          <w:rFonts w:asciiTheme="minorEastAsia" w:eastAsiaTheme="minorEastAsia" w:hAnsiTheme="minorEastAsia"/>
        </w:rPr>
      </w:pPr>
      <w:r w:rsidRPr="000F1F9F">
        <w:rPr>
          <w:rFonts w:asciiTheme="minorEastAsia" w:eastAsiaTheme="minorEastAsia" w:hAnsiTheme="minorEastAsia" w:hint="eastAsia"/>
        </w:rPr>
        <w:t>本课程</w:t>
      </w:r>
      <w:r w:rsidR="007F7961" w:rsidRPr="000F1F9F">
        <w:rPr>
          <w:rFonts w:asciiTheme="minorEastAsia" w:eastAsiaTheme="minorEastAsia" w:hAnsiTheme="minorEastAsia" w:hint="eastAsia"/>
        </w:rPr>
        <w:t>（</w:t>
      </w:r>
      <m:oMath>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k</m:t>
            </m:r>
          </m:sub>
        </m:sSub>
      </m:oMath>
      <w:r w:rsidR="007F7961" w:rsidRPr="000F1F9F">
        <w:rPr>
          <w:rFonts w:asciiTheme="minorEastAsia" w:eastAsiaTheme="minorEastAsia" w:hAnsiTheme="minorEastAsia" w:hint="eastAsia"/>
        </w:rPr>
        <w:t>）</w:t>
      </w:r>
      <w:r w:rsidRPr="000F1F9F">
        <w:rPr>
          <w:rFonts w:asciiTheme="minorEastAsia" w:eastAsiaTheme="minorEastAsia" w:hAnsiTheme="minorEastAsia" w:hint="eastAsia"/>
        </w:rPr>
        <w:t>可支撑的</w:t>
      </w:r>
      <w:r w:rsidR="007F7961" w:rsidRPr="000F1F9F">
        <w:rPr>
          <w:rFonts w:asciiTheme="minorEastAsia" w:eastAsiaTheme="minorEastAsia" w:hAnsiTheme="minorEastAsia" w:hint="eastAsia"/>
        </w:rPr>
        <w:t>毕业要求</w:t>
      </w:r>
      <w:r w:rsidRPr="000F1F9F">
        <w:rPr>
          <w:rFonts w:asciiTheme="minorEastAsia" w:eastAsiaTheme="minorEastAsia" w:hAnsiTheme="minorEastAsia" w:hint="eastAsia"/>
        </w:rPr>
        <w:t>指标点集合为</w:t>
      </w:r>
      <m:oMath>
        <m:sSub>
          <m:sSubPr>
            <m:ctrlPr>
              <w:rPr>
                <w:rFonts w:ascii="Cambria Math" w:eastAsiaTheme="minorEastAsia" w:hAnsi="Cambria Math"/>
              </w:rPr>
            </m:ctrlPr>
          </m:sSubPr>
          <m:e>
            <m:r>
              <m:rPr>
                <m:scr m:val="double-struck"/>
                <m:sty m:val="p"/>
              </m:rPr>
              <w:rPr>
                <w:rFonts w:ascii="Cambria Math" w:eastAsiaTheme="minorEastAsia" w:hAnsi="Cambria Math"/>
              </w:rPr>
              <m:t>D</m:t>
            </m:r>
          </m:e>
          <m:sub>
            <m:r>
              <w:rPr>
                <w:rFonts w:ascii="Cambria Math" w:eastAsiaTheme="minorEastAsia" w:hAnsi="Cambria Math"/>
              </w:rPr>
              <m:t>k</m:t>
            </m:r>
          </m:sub>
        </m:sSub>
      </m:oMath>
      <w:r w:rsidRPr="000F1F9F">
        <w:rPr>
          <w:rFonts w:asciiTheme="minorEastAsia" w:eastAsiaTheme="minorEastAsia" w:hAnsiTheme="minorEastAsia" w:hint="eastAsia"/>
        </w:rPr>
        <w:t>（具体</w:t>
      </w:r>
      <w:r w:rsidRPr="000F1F9F">
        <w:rPr>
          <w:rFonts w:asciiTheme="minorEastAsia" w:eastAsiaTheme="minorEastAsia" w:hAnsiTheme="minorEastAsia"/>
        </w:rPr>
        <w:t>见表1</w:t>
      </w:r>
      <w:r w:rsidRPr="000F1F9F">
        <w:rPr>
          <w:rFonts w:asciiTheme="minorEastAsia" w:eastAsiaTheme="minorEastAsia" w:hAnsiTheme="minorEastAsia" w:hint="eastAsia"/>
        </w:rPr>
        <w:t>），为计算课程</w:t>
      </w:r>
      <w:r w:rsidR="007F7961" w:rsidRPr="000F1F9F">
        <w:rPr>
          <w:rFonts w:asciiTheme="minorEastAsia" w:eastAsiaTheme="minorEastAsia" w:hAnsiTheme="minorEastAsia" w:hint="eastAsia"/>
        </w:rPr>
        <w:t>对毕业要求指标点的</w:t>
      </w:r>
      <w:r w:rsidRPr="000F1F9F">
        <w:rPr>
          <w:rFonts w:asciiTheme="minorEastAsia" w:eastAsiaTheme="minorEastAsia" w:hAnsiTheme="minorEastAsia" w:hint="eastAsia"/>
        </w:rPr>
        <w:t>总体</w:t>
      </w:r>
      <w:r w:rsidRPr="000F1F9F">
        <w:rPr>
          <w:rFonts w:asciiTheme="minorEastAsia" w:eastAsiaTheme="minorEastAsia" w:hAnsiTheme="minorEastAsia"/>
        </w:rPr>
        <w:t>达成度，</w:t>
      </w:r>
      <w:r w:rsidRPr="000F1F9F">
        <w:rPr>
          <w:rFonts w:asciiTheme="minorEastAsia" w:eastAsiaTheme="minorEastAsia" w:hAnsiTheme="minorEastAsia" w:hint="eastAsia"/>
        </w:rPr>
        <w:t>需先</w:t>
      </w:r>
      <w:r w:rsidRPr="000F1F9F">
        <w:rPr>
          <w:rFonts w:asciiTheme="minorEastAsia" w:eastAsiaTheme="minorEastAsia" w:hAnsiTheme="minorEastAsia"/>
        </w:rPr>
        <w:t>计算</w:t>
      </w:r>
      <w:r w:rsidRPr="000F1F9F">
        <w:rPr>
          <w:rFonts w:asciiTheme="minorEastAsia" w:eastAsiaTheme="minorEastAsia" w:hAnsiTheme="minorEastAsia" w:hint="eastAsia"/>
        </w:rPr>
        <w:t>各指标点</w:t>
      </w:r>
      <m:oMath>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i</m:t>
            </m:r>
            <m:r>
              <w:rPr>
                <w:rFonts w:ascii="Cambria Math" w:eastAsiaTheme="minorEastAsia" w:hAnsi="Cambria Math" w:cs="Cambria Math"/>
              </w:rPr>
              <m:t>j</m:t>
            </m:r>
          </m:sub>
        </m:sSub>
        <m:r>
          <m:rPr>
            <m:sty m:val="p"/>
          </m:rPr>
          <w:rPr>
            <w:rFonts w:ascii="Cambria Math" w:eastAsiaTheme="minorEastAsia" w:hAnsi="Cambria Math"/>
          </w:rPr>
          <m:t>∈</m:t>
        </m:r>
        <m:sSub>
          <m:sSubPr>
            <m:ctrlPr>
              <w:rPr>
                <w:rFonts w:ascii="Cambria Math" w:eastAsiaTheme="minorEastAsia" w:hAnsi="Cambria Math"/>
              </w:rPr>
            </m:ctrlPr>
          </m:sSubPr>
          <m:e>
            <m:r>
              <m:rPr>
                <m:scr m:val="double-struck"/>
                <m:sty m:val="p"/>
              </m:rPr>
              <w:rPr>
                <w:rFonts w:ascii="Cambria Math" w:eastAsiaTheme="minorEastAsia" w:hAnsi="Cambria Math"/>
              </w:rPr>
              <m:t>D</m:t>
            </m:r>
          </m:e>
          <m:sub>
            <m:r>
              <w:rPr>
                <w:rFonts w:ascii="Cambria Math" w:eastAsiaTheme="minorEastAsia" w:hAnsi="Cambria Math"/>
              </w:rPr>
              <m:t>k</m:t>
            </m:r>
          </m:sub>
        </m:sSub>
      </m:oMath>
      <w:r w:rsidRPr="000F1F9F">
        <w:rPr>
          <w:rFonts w:asciiTheme="minorEastAsia" w:eastAsiaTheme="minorEastAsia" w:hAnsiTheme="minorEastAsia" w:hint="eastAsia"/>
        </w:rPr>
        <w:t>的达成度</w:t>
      </w:r>
      <w:r w:rsidR="007F7961" w:rsidRPr="000F1F9F">
        <w:rPr>
          <w:rFonts w:asciiTheme="minorEastAsia" w:eastAsiaTheme="minorEastAsia" w:hAnsiTheme="minorEastAsia" w:hint="eastAsia"/>
        </w:rPr>
        <w:t>（i为毕业要求序号，j为毕业要求的指标点序号）</w:t>
      </w:r>
      <w:r w:rsidRPr="000F1F9F">
        <w:rPr>
          <w:rFonts w:asciiTheme="minorEastAsia" w:eastAsiaTheme="minorEastAsia" w:hAnsiTheme="minorEastAsia" w:hint="eastAsia"/>
        </w:rPr>
        <w:t>。设课程考核方式为集合</w:t>
      </w:r>
      <m:oMath>
        <m:sSub>
          <m:sSubPr>
            <m:ctrlPr>
              <w:rPr>
                <w:rFonts w:ascii="Cambria Math" w:eastAsiaTheme="minorEastAsia" w:hAnsi="Cambria Math"/>
              </w:rPr>
            </m:ctrlPr>
          </m:sSubPr>
          <m:e>
            <m:r>
              <m:rPr>
                <m:scr m:val="double-struck"/>
                <m:sty m:val="p"/>
              </m:rPr>
              <w:rPr>
                <w:rFonts w:ascii="Cambria Math" w:eastAsiaTheme="minorEastAsia" w:hAnsi="Cambria Math"/>
              </w:rPr>
              <m:t>S</m:t>
            </m:r>
          </m:e>
          <m:sub>
            <m:r>
              <w:rPr>
                <w:rFonts w:ascii="Cambria Math" w:eastAsiaTheme="minorEastAsia" w:hAnsi="Cambria Math"/>
              </w:rPr>
              <m:t>k</m:t>
            </m:r>
          </m:sub>
        </m:sSub>
      </m:oMath>
      <w:r w:rsidRPr="000F1F9F">
        <w:rPr>
          <w:rFonts w:asciiTheme="minorEastAsia" w:eastAsiaTheme="minorEastAsia" w:hAnsiTheme="minorEastAsia" w:hint="eastAsia"/>
        </w:rPr>
        <w:t>，具体考核方式可以是教学活动（如作业</w:t>
      </w:r>
      <w:r w:rsidRPr="000F1F9F">
        <w:rPr>
          <w:rFonts w:asciiTheme="minorEastAsia" w:eastAsiaTheme="minorEastAsia" w:hAnsiTheme="minorEastAsia"/>
        </w:rPr>
        <w:t>、课堂练习</w:t>
      </w:r>
      <w:r w:rsidRPr="000F1F9F">
        <w:rPr>
          <w:rFonts w:asciiTheme="minorEastAsia" w:eastAsiaTheme="minorEastAsia" w:hAnsiTheme="minorEastAsia" w:hint="eastAsia"/>
        </w:rPr>
        <w:t>、实验验收、演讲</w:t>
      </w:r>
      <w:r w:rsidR="007F7961" w:rsidRPr="000F1F9F">
        <w:rPr>
          <w:rFonts w:asciiTheme="minorEastAsia" w:eastAsiaTheme="minorEastAsia" w:hAnsiTheme="minorEastAsia" w:hint="eastAsia"/>
        </w:rPr>
        <w:t>、课堂讨论、互动等等</w:t>
      </w:r>
      <w:r w:rsidRPr="000F1F9F">
        <w:rPr>
          <w:rFonts w:asciiTheme="minorEastAsia" w:eastAsiaTheme="minorEastAsia" w:hAnsiTheme="minorEastAsia" w:hint="eastAsia"/>
        </w:rPr>
        <w:t>）或某类考试题目等的组合。对于某个指标点</w:t>
      </w:r>
      <m:oMath>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i</m:t>
            </m:r>
            <m:r>
              <w:rPr>
                <w:rFonts w:ascii="Cambria Math" w:eastAsiaTheme="minorEastAsia" w:hAnsi="Cambria Math" w:cs="Cambria Math"/>
              </w:rPr>
              <m:t>j</m:t>
            </m:r>
          </m:sub>
        </m:sSub>
      </m:oMath>
      <w:r w:rsidRPr="000F1F9F">
        <w:rPr>
          <w:rFonts w:asciiTheme="minorEastAsia" w:eastAsiaTheme="minorEastAsia" w:hAnsiTheme="minorEastAsia" w:hint="eastAsia"/>
        </w:rPr>
        <w:t>，可根据实际情况选择考核方式子集</w:t>
      </w:r>
      <m:oMath>
        <m:sSubSup>
          <m:sSubSupPr>
            <m:ctrlPr>
              <w:rPr>
                <w:rFonts w:ascii="Cambria Math" w:eastAsiaTheme="minorEastAsia" w:hAnsi="Cambria Math"/>
              </w:rPr>
            </m:ctrlPr>
          </m:sSubSupPr>
          <m:e>
            <m:r>
              <m:rPr>
                <m:scr m:val="double-struck"/>
                <m:sty m:val="p"/>
              </m:rPr>
              <w:rPr>
                <w:rFonts w:ascii="Cambria Math" w:eastAsiaTheme="minorEastAsia" w:hAnsi="Cambria Math"/>
              </w:rPr>
              <m:t>S</m:t>
            </m:r>
          </m:e>
          <m:sub>
            <m:r>
              <w:rPr>
                <w:rFonts w:ascii="Cambria Math" w:eastAsiaTheme="minorEastAsia" w:hAnsi="Cambria Math"/>
              </w:rPr>
              <m:t>k</m:t>
            </m:r>
          </m:sub>
          <m:sup>
            <m:r>
              <w:rPr>
                <w:rFonts w:ascii="Cambria Math" w:eastAsiaTheme="minorEastAsia" w:hAnsi="Cambria Math"/>
              </w:rPr>
              <m:t>ij</m:t>
            </m:r>
          </m:sup>
        </m:sSubSup>
        <m:r>
          <m:rPr>
            <m:sty m:val="p"/>
          </m:rPr>
          <w:rPr>
            <w:rFonts w:ascii="Cambria Math" w:eastAsiaTheme="minorEastAsia" w:hAnsi="Cambria Math"/>
          </w:rPr>
          <m:t>⊆</m:t>
        </m:r>
        <m:sSub>
          <m:sSubPr>
            <m:ctrlPr>
              <w:rPr>
                <w:rFonts w:ascii="Cambria Math" w:eastAsiaTheme="minorEastAsia" w:hAnsi="Cambria Math"/>
              </w:rPr>
            </m:ctrlPr>
          </m:sSubPr>
          <m:e>
            <m:r>
              <m:rPr>
                <m:scr m:val="double-struck"/>
                <m:sty m:val="p"/>
              </m:rPr>
              <w:rPr>
                <w:rFonts w:ascii="Cambria Math" w:eastAsiaTheme="minorEastAsia" w:hAnsi="Cambria Math"/>
              </w:rPr>
              <m:t>S</m:t>
            </m:r>
          </m:e>
          <m:sub>
            <m:r>
              <w:rPr>
                <w:rFonts w:ascii="Cambria Math" w:eastAsiaTheme="minorEastAsia" w:hAnsi="Cambria Math"/>
              </w:rPr>
              <m:t>k</m:t>
            </m:r>
          </m:sub>
        </m:sSub>
      </m:oMath>
      <w:r w:rsidRPr="000F1F9F">
        <w:rPr>
          <w:rFonts w:asciiTheme="minorEastAsia" w:eastAsiaTheme="minorEastAsia" w:hAnsiTheme="minorEastAsia" w:hint="eastAsia"/>
        </w:rPr>
        <w:t>计算</w:t>
      </w:r>
      <w:proofErr w:type="gramStart"/>
      <w:r w:rsidRPr="000F1F9F">
        <w:rPr>
          <w:rFonts w:asciiTheme="minorEastAsia" w:eastAsiaTheme="minorEastAsia" w:hAnsiTheme="minorEastAsia" w:hint="eastAsia"/>
        </w:rPr>
        <w:t>其达成度</w:t>
      </w:r>
      <w:proofErr w:type="gramEnd"/>
      <w:r w:rsidRPr="000F1F9F">
        <w:rPr>
          <w:rFonts w:asciiTheme="minorEastAsia" w:eastAsiaTheme="minorEastAsia" w:hAnsiTheme="minorEastAsia" w:hint="eastAsia"/>
        </w:rPr>
        <w:t>。</w:t>
      </w:r>
      <w:proofErr w:type="gramStart"/>
      <w:r w:rsidRPr="000F1F9F">
        <w:rPr>
          <w:rFonts w:asciiTheme="minorEastAsia" w:eastAsiaTheme="minorEastAsia" w:hAnsiTheme="minorEastAsia" w:hint="eastAsia"/>
        </w:rPr>
        <w:t>设各考核</w:t>
      </w:r>
      <w:proofErr w:type="gramEnd"/>
      <w:r w:rsidRPr="000F1F9F">
        <w:rPr>
          <w:rFonts w:asciiTheme="minorEastAsia" w:eastAsiaTheme="minorEastAsia" w:hAnsiTheme="minorEastAsia" w:hint="eastAsia"/>
        </w:rPr>
        <w:t>方式</w:t>
      </w:r>
      <m:oMath>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kl</m:t>
            </m:r>
          </m:sub>
        </m:sSub>
        <m:r>
          <m:rPr>
            <m:sty m:val="p"/>
          </m:rPr>
          <w:rPr>
            <w:rFonts w:ascii="Cambria Math" w:eastAsiaTheme="minorEastAsia" w:hAnsi="Cambria Math"/>
          </w:rPr>
          <m:t>∈</m:t>
        </m:r>
        <m:sSub>
          <m:sSubPr>
            <m:ctrlPr>
              <w:rPr>
                <w:rFonts w:ascii="Cambria Math" w:eastAsiaTheme="minorEastAsia" w:hAnsi="Cambria Math"/>
              </w:rPr>
            </m:ctrlPr>
          </m:sSubPr>
          <m:e>
            <m:r>
              <m:rPr>
                <m:scr m:val="double-struck"/>
                <m:sty m:val="p"/>
              </m:rPr>
              <w:rPr>
                <w:rFonts w:ascii="Cambria Math" w:eastAsiaTheme="minorEastAsia" w:hAnsi="Cambria Math"/>
              </w:rPr>
              <m:t>S</m:t>
            </m:r>
          </m:e>
          <m:sub>
            <m:r>
              <w:rPr>
                <w:rFonts w:ascii="Cambria Math" w:eastAsiaTheme="minorEastAsia" w:hAnsi="Cambria Math"/>
              </w:rPr>
              <m:t>k</m:t>
            </m:r>
          </m:sub>
        </m:sSub>
      </m:oMath>
      <w:r w:rsidRPr="000F1F9F">
        <w:rPr>
          <w:rFonts w:asciiTheme="minorEastAsia" w:eastAsiaTheme="minorEastAsia" w:hAnsiTheme="minorEastAsia" w:hint="eastAsia"/>
        </w:rPr>
        <w:t>的所有学生平均分为</w:t>
      </w:r>
      <m:oMath>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kl</m:t>
            </m:r>
          </m:sub>
        </m:sSub>
      </m:oMath>
      <w:r w:rsidRPr="000F1F9F">
        <w:rPr>
          <w:rFonts w:asciiTheme="minorEastAsia" w:eastAsiaTheme="minorEastAsia" w:hAnsiTheme="minorEastAsia" w:hint="eastAsia"/>
        </w:rPr>
        <w:t>，则课程</w:t>
      </w:r>
      <m:oMath>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k</m:t>
            </m:r>
          </m:sub>
        </m:sSub>
      </m:oMath>
      <w:r w:rsidRPr="000F1F9F">
        <w:rPr>
          <w:rFonts w:asciiTheme="minorEastAsia" w:eastAsiaTheme="minorEastAsia" w:hAnsiTheme="minorEastAsia" w:hint="eastAsia"/>
        </w:rPr>
        <w:t>在指标点</w:t>
      </w:r>
      <m:oMath>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i</m:t>
            </m:r>
            <m:r>
              <w:rPr>
                <w:rFonts w:ascii="Cambria Math" w:eastAsiaTheme="minorEastAsia" w:hAnsi="Cambria Math" w:cs="Cambria Math"/>
              </w:rPr>
              <m:t>j</m:t>
            </m:r>
          </m:sub>
        </m:sSub>
      </m:oMath>
      <w:r w:rsidRPr="000F1F9F">
        <w:rPr>
          <w:rFonts w:asciiTheme="minorEastAsia" w:eastAsiaTheme="minorEastAsia" w:hAnsiTheme="minorEastAsia" w:hint="eastAsia"/>
        </w:rPr>
        <w:t>上的达成度为</w:t>
      </w:r>
    </w:p>
    <w:p w14:paraId="08776306" w14:textId="77777777" w:rsidR="008A73CD" w:rsidRPr="000F1F9F" w:rsidRDefault="006B4085" w:rsidP="000F1F9F">
      <w:pPr>
        <w:spacing w:line="400" w:lineRule="exact"/>
        <w:ind w:firstLineChars="200" w:firstLine="420"/>
        <w:jc w:val="left"/>
        <w:rPr>
          <w:rFonts w:asciiTheme="minorEastAsia" w:eastAsiaTheme="minorEastAsia" w:hAnsiTheme="minorEastAsia"/>
        </w:rPr>
      </w:pPr>
      <m:oMathPara>
        <m:oMath>
          <m:sSubSup>
            <m:sSubSupPr>
              <m:ctrlPr>
                <w:rPr>
                  <w:rFonts w:ascii="Cambria Math" w:eastAsiaTheme="minorEastAsia" w:hAnsi="Cambria Math"/>
                </w:rPr>
              </m:ctrlPr>
            </m:sSubSupPr>
            <m:e>
              <m:r>
                <w:rPr>
                  <w:rFonts w:ascii="Cambria Math" w:eastAsiaTheme="minorEastAsia" w:hAnsi="Cambria Math"/>
                </w:rPr>
                <m:t>c</m:t>
              </m:r>
            </m:e>
            <m:sub>
              <m:r>
                <w:rPr>
                  <w:rFonts w:ascii="Cambria Math" w:eastAsiaTheme="minorEastAsia" w:hAnsi="Cambria Math"/>
                </w:rPr>
                <m:t>k</m:t>
              </m:r>
            </m:sub>
            <m:sup>
              <m:r>
                <w:rPr>
                  <w:rFonts w:ascii="Cambria Math" w:eastAsiaTheme="minorEastAsia" w:hAnsi="Cambria Math"/>
                </w:rPr>
                <m:t>ij</m:t>
              </m:r>
            </m:sup>
          </m:sSubSup>
          <m:r>
            <m:rPr>
              <m:sty m:val="p"/>
            </m:rPr>
            <w:rPr>
              <w:rFonts w:ascii="Cambria Math" w:eastAsiaTheme="minorEastAsia" w:hAnsi="Cambria Math"/>
            </w:rPr>
            <m:t>=</m:t>
          </m:r>
          <m:nary>
            <m:naryPr>
              <m:chr m:val="∑"/>
              <m:limLoc m:val="undOvr"/>
              <m:supHide m:val="1"/>
              <m:ctrlPr>
                <w:rPr>
                  <w:rFonts w:ascii="Cambria Math" w:eastAsiaTheme="minorEastAsia" w:hAnsi="Cambria Math"/>
                </w:rPr>
              </m:ctrlPr>
            </m:naryPr>
            <m:sub>
              <m:sSubSup>
                <m:sSubSupPr>
                  <m:ctrlPr>
                    <w:rPr>
                      <w:rFonts w:ascii="Cambria Math" w:eastAsiaTheme="minorEastAsia" w:hAnsi="Cambria Math"/>
                    </w:rPr>
                  </m:ctrlPr>
                </m:sSubSupPr>
                <m:e>
                  <m:r>
                    <m:rPr>
                      <m:scr m:val="double-struck"/>
                      <m:sty m:val="p"/>
                    </m:rPr>
                    <w:rPr>
                      <w:rFonts w:ascii="Cambria Math" w:eastAsiaTheme="minorEastAsia" w:hAnsi="Cambria Math"/>
                    </w:rPr>
                    <m:t>S</m:t>
                  </m:r>
                </m:e>
                <m:sub>
                  <m:r>
                    <w:rPr>
                      <w:rFonts w:ascii="Cambria Math" w:eastAsiaTheme="minorEastAsia" w:hAnsi="Cambria Math"/>
                    </w:rPr>
                    <m:t>k</m:t>
                  </m:r>
                </m:sub>
                <m:sup>
                  <m:r>
                    <w:rPr>
                      <w:rFonts w:ascii="Cambria Math" w:eastAsiaTheme="minorEastAsia" w:hAnsi="Cambria Math"/>
                    </w:rPr>
                    <m:t>ij</m:t>
                  </m:r>
                </m:sup>
              </m:sSubSup>
              <m:r>
                <m:rPr>
                  <m:sty m:val="p"/>
                </m:rPr>
                <w:rPr>
                  <w:rFonts w:ascii="Cambria Math" w:eastAsiaTheme="minorEastAsia" w:hAnsi="Cambria Math"/>
                </w:rPr>
                <m:t>⊆</m:t>
              </m:r>
              <m:sSub>
                <m:sSubPr>
                  <m:ctrlPr>
                    <w:rPr>
                      <w:rFonts w:ascii="Cambria Math" w:eastAsiaTheme="minorEastAsia" w:hAnsi="Cambria Math"/>
                    </w:rPr>
                  </m:ctrlPr>
                </m:sSubPr>
                <m:e>
                  <m:r>
                    <m:rPr>
                      <m:scr m:val="double-struck"/>
                      <m:sty m:val="p"/>
                    </m:rPr>
                    <w:rPr>
                      <w:rFonts w:ascii="Cambria Math" w:eastAsiaTheme="minorEastAsia" w:hAnsi="Cambria Math"/>
                    </w:rPr>
                    <m:t>S</m:t>
                  </m:r>
                </m:e>
                <m:sub>
                  <m:r>
                    <w:rPr>
                      <w:rFonts w:ascii="Cambria Math" w:eastAsiaTheme="minorEastAsia" w:hAnsi="Cambria Math"/>
                    </w:rPr>
                    <m:t>k</m:t>
                  </m:r>
                </m:sub>
              </m:sSub>
            </m:sub>
            <m:sup/>
            <m:e>
              <m:sSubSup>
                <m:sSubSupPr>
                  <m:ctrlPr>
                    <w:rPr>
                      <w:rFonts w:ascii="Cambria Math" w:eastAsiaTheme="minorEastAsia" w:hAnsi="Cambria Math"/>
                    </w:rPr>
                  </m:ctrlPr>
                </m:sSubSupPr>
                <m:e>
                  <m:acc>
                    <m:accPr>
                      <m:chr m:val="̃"/>
                      <m:ctrlPr>
                        <w:rPr>
                          <w:rFonts w:ascii="Cambria Math" w:eastAsiaTheme="minorEastAsia" w:hAnsi="Cambria Math" w:cs="Cambria Math"/>
                        </w:rPr>
                      </m:ctrlPr>
                    </m:accPr>
                    <m:e>
                      <m:r>
                        <w:rPr>
                          <w:rFonts w:ascii="Cambria Math" w:eastAsiaTheme="minorEastAsia" w:hAnsi="Cambria Math" w:cs="Cambria Math"/>
                        </w:rPr>
                        <m:t>w</m:t>
                      </m:r>
                    </m:e>
                  </m:acc>
                </m:e>
                <m:sub>
                  <m:r>
                    <m:rPr>
                      <m:sty m:val="p"/>
                    </m:rPr>
                    <w:rPr>
                      <w:rFonts w:ascii="Cambria Math" w:eastAsiaTheme="minorEastAsia" w:hAnsi="Cambria Math" w:cs="Cambria Math"/>
                    </w:rPr>
                    <m:t>kl</m:t>
                  </m:r>
                </m:sub>
                <m:sup>
                  <m:r>
                    <w:rPr>
                      <w:rFonts w:ascii="Cambria Math" w:eastAsiaTheme="minorEastAsia" w:hAnsi="Cambria Math"/>
                    </w:rPr>
                    <m:t>ij</m:t>
                  </m:r>
                </m:sup>
              </m:sSubSup>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kl</m:t>
                  </m:r>
                </m:sub>
              </m:sSub>
            </m:e>
          </m:nary>
        </m:oMath>
      </m:oMathPara>
    </w:p>
    <w:p w14:paraId="671E98D2" w14:textId="77777777" w:rsidR="008A73CD" w:rsidRPr="000F1F9F" w:rsidRDefault="008A73CD" w:rsidP="000F1F9F">
      <w:pPr>
        <w:spacing w:line="400" w:lineRule="exact"/>
        <w:ind w:firstLineChars="200" w:firstLine="420"/>
        <w:jc w:val="left"/>
        <w:rPr>
          <w:rFonts w:asciiTheme="minorEastAsia" w:eastAsiaTheme="minorEastAsia" w:hAnsiTheme="minorEastAsia"/>
        </w:rPr>
      </w:pPr>
      <w:r w:rsidRPr="000F1F9F">
        <w:rPr>
          <w:rFonts w:asciiTheme="minorEastAsia" w:eastAsiaTheme="minorEastAsia" w:hAnsiTheme="minorEastAsia" w:hint="eastAsia"/>
        </w:rPr>
        <w:t>其中</w:t>
      </w:r>
      <m:oMath>
        <m:sSubSup>
          <m:sSubSupPr>
            <m:ctrlPr>
              <w:rPr>
                <w:rFonts w:ascii="Cambria Math" w:eastAsiaTheme="minorEastAsia" w:hAnsi="Cambria Math"/>
              </w:rPr>
            </m:ctrlPr>
          </m:sSubSupPr>
          <m:e>
            <m:acc>
              <m:accPr>
                <m:chr m:val="̃"/>
                <m:ctrlPr>
                  <w:rPr>
                    <w:rFonts w:ascii="Cambria Math" w:eastAsiaTheme="minorEastAsia" w:hAnsi="Cambria Math" w:cs="Cambria Math"/>
                  </w:rPr>
                </m:ctrlPr>
              </m:accPr>
              <m:e>
                <m:r>
                  <w:rPr>
                    <w:rFonts w:ascii="Cambria Math" w:eastAsiaTheme="minorEastAsia" w:hAnsi="Cambria Math" w:cs="Cambria Math"/>
                  </w:rPr>
                  <m:t>w</m:t>
                </m:r>
              </m:e>
            </m:acc>
          </m:e>
          <m:sub>
            <m:r>
              <w:rPr>
                <w:rFonts w:ascii="Cambria Math" w:eastAsiaTheme="minorEastAsia" w:hAnsi="Cambria Math" w:cs="Cambria Math"/>
              </w:rPr>
              <m:t>k</m:t>
            </m:r>
            <m:r>
              <m:rPr>
                <m:sty m:val="p"/>
              </m:rPr>
              <w:rPr>
                <w:rFonts w:ascii="Cambria Math" w:eastAsiaTheme="minorEastAsia" w:hAnsi="Cambria Math" w:cs="Cambria Math"/>
              </w:rPr>
              <m:t>l</m:t>
            </m:r>
          </m:sub>
          <m:sup>
            <m:r>
              <w:rPr>
                <w:rFonts w:ascii="Cambria Math" w:eastAsiaTheme="minorEastAsia" w:hAnsi="Cambria Math"/>
              </w:rPr>
              <m:t>ij</m:t>
            </m:r>
          </m:sup>
        </m:sSubSup>
      </m:oMath>
      <w:r w:rsidRPr="000F1F9F">
        <w:rPr>
          <w:rFonts w:asciiTheme="minorEastAsia" w:eastAsiaTheme="minorEastAsia" w:hAnsiTheme="minorEastAsia" w:hint="eastAsia"/>
        </w:rPr>
        <w:t>为考核方式</w:t>
      </w:r>
      <m:oMath>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kl</m:t>
            </m:r>
          </m:sub>
        </m:sSub>
      </m:oMath>
      <w:r w:rsidRPr="000F1F9F">
        <w:rPr>
          <w:rFonts w:asciiTheme="minorEastAsia" w:eastAsiaTheme="minorEastAsia" w:hAnsiTheme="minorEastAsia" w:hint="eastAsia"/>
        </w:rPr>
        <w:t>在</w:t>
      </w:r>
      <w:r w:rsidR="007F7961" w:rsidRPr="000F1F9F">
        <w:rPr>
          <w:rFonts w:asciiTheme="minorEastAsia" w:eastAsiaTheme="minorEastAsia" w:hAnsiTheme="minorEastAsia" w:hint="eastAsia"/>
        </w:rPr>
        <w:t>毕业要求</w:t>
      </w:r>
      <w:r w:rsidRPr="000F1F9F">
        <w:rPr>
          <w:rFonts w:asciiTheme="minorEastAsia" w:eastAsiaTheme="minorEastAsia" w:hAnsiTheme="minorEastAsia" w:hint="eastAsia"/>
        </w:rPr>
        <w:t>指标点</w:t>
      </w:r>
      <m:oMath>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i</m:t>
            </m:r>
            <m:r>
              <w:rPr>
                <w:rFonts w:ascii="Cambria Math" w:eastAsiaTheme="minorEastAsia" w:hAnsi="Cambria Math" w:cs="Cambria Math"/>
              </w:rPr>
              <m:t>j</m:t>
            </m:r>
          </m:sub>
        </m:sSub>
      </m:oMath>
      <w:r w:rsidRPr="000F1F9F">
        <w:rPr>
          <w:rFonts w:asciiTheme="minorEastAsia" w:eastAsiaTheme="minorEastAsia" w:hAnsiTheme="minorEastAsia" w:hint="eastAsia"/>
        </w:rPr>
        <w:t>上的权重，且有</w:t>
      </w:r>
      <m:oMath>
        <m:nary>
          <m:naryPr>
            <m:chr m:val="∑"/>
            <m:limLoc m:val="subSup"/>
            <m:supHide m:val="1"/>
            <m:ctrlPr>
              <w:rPr>
                <w:rFonts w:ascii="Cambria Math" w:eastAsiaTheme="minorEastAsia" w:hAnsi="Cambria Math"/>
              </w:rPr>
            </m:ctrlPr>
          </m:naryPr>
          <m:sub>
            <m:sSubSup>
              <m:sSubSupPr>
                <m:ctrlPr>
                  <w:rPr>
                    <w:rFonts w:ascii="Cambria Math" w:eastAsiaTheme="minorEastAsia" w:hAnsi="Cambria Math"/>
                  </w:rPr>
                </m:ctrlPr>
              </m:sSubSupPr>
              <m:e>
                <m:r>
                  <m:rPr>
                    <m:scr m:val="double-struck"/>
                    <m:sty m:val="p"/>
                  </m:rPr>
                  <w:rPr>
                    <w:rFonts w:ascii="Cambria Math" w:eastAsiaTheme="minorEastAsia" w:hAnsi="Cambria Math"/>
                  </w:rPr>
                  <m:t>S</m:t>
                </m:r>
              </m:e>
              <m:sub>
                <m:r>
                  <w:rPr>
                    <w:rFonts w:ascii="Cambria Math" w:eastAsiaTheme="minorEastAsia" w:hAnsi="Cambria Math"/>
                  </w:rPr>
                  <m:t>k</m:t>
                </m:r>
              </m:sub>
              <m:sup>
                <m:r>
                  <w:rPr>
                    <w:rFonts w:ascii="Cambria Math" w:eastAsiaTheme="minorEastAsia" w:hAnsi="Cambria Math"/>
                  </w:rPr>
                  <m:t>ij</m:t>
                </m:r>
              </m:sup>
            </m:sSubSup>
            <m:r>
              <m:rPr>
                <m:sty m:val="p"/>
              </m:rPr>
              <w:rPr>
                <w:rFonts w:ascii="Cambria Math" w:eastAsiaTheme="minorEastAsia" w:hAnsi="Cambria Math"/>
              </w:rPr>
              <m:t>⊆</m:t>
            </m:r>
            <m:sSub>
              <m:sSubPr>
                <m:ctrlPr>
                  <w:rPr>
                    <w:rFonts w:ascii="Cambria Math" w:eastAsiaTheme="minorEastAsia" w:hAnsi="Cambria Math"/>
                  </w:rPr>
                </m:ctrlPr>
              </m:sSubPr>
              <m:e>
                <m:r>
                  <m:rPr>
                    <m:scr m:val="double-struck"/>
                    <m:sty m:val="p"/>
                  </m:rPr>
                  <w:rPr>
                    <w:rFonts w:ascii="Cambria Math" w:eastAsiaTheme="minorEastAsia" w:hAnsi="Cambria Math"/>
                  </w:rPr>
                  <m:t>S</m:t>
                </m:r>
              </m:e>
              <m:sub>
                <m:r>
                  <w:rPr>
                    <w:rFonts w:ascii="Cambria Math" w:eastAsiaTheme="minorEastAsia" w:hAnsi="Cambria Math"/>
                  </w:rPr>
                  <m:t>k</m:t>
                </m:r>
              </m:sub>
            </m:sSub>
          </m:sub>
          <m:sup/>
          <m:e>
            <m:sSubSup>
              <m:sSubSupPr>
                <m:ctrlPr>
                  <w:rPr>
                    <w:rFonts w:ascii="Cambria Math" w:eastAsiaTheme="minorEastAsia" w:hAnsi="Cambria Math"/>
                  </w:rPr>
                </m:ctrlPr>
              </m:sSubSupPr>
              <m:e>
                <m:acc>
                  <m:accPr>
                    <m:chr m:val="̃"/>
                    <m:ctrlPr>
                      <w:rPr>
                        <w:rFonts w:ascii="Cambria Math" w:eastAsiaTheme="minorEastAsia" w:hAnsi="Cambria Math" w:cs="Cambria Math"/>
                      </w:rPr>
                    </m:ctrlPr>
                  </m:accPr>
                  <m:e>
                    <m:r>
                      <w:rPr>
                        <w:rFonts w:ascii="Cambria Math" w:eastAsiaTheme="minorEastAsia" w:hAnsi="Cambria Math" w:cs="Cambria Math"/>
                      </w:rPr>
                      <m:t>w</m:t>
                    </m:r>
                  </m:e>
                </m:acc>
              </m:e>
              <m:sub>
                <m:r>
                  <w:rPr>
                    <w:rFonts w:ascii="Cambria Math" w:eastAsiaTheme="minorEastAsia" w:hAnsi="Cambria Math" w:cs="Cambria Math"/>
                  </w:rPr>
                  <m:t>k</m:t>
                </m:r>
                <m:r>
                  <m:rPr>
                    <m:sty m:val="p"/>
                  </m:rPr>
                  <w:rPr>
                    <w:rFonts w:ascii="Cambria Math" w:eastAsiaTheme="minorEastAsia" w:hAnsi="Cambria Math" w:cs="Cambria Math"/>
                  </w:rPr>
                  <m:t>l</m:t>
                </m:r>
              </m:sub>
              <m:sup>
                <m:r>
                  <w:rPr>
                    <w:rFonts w:ascii="Cambria Math" w:eastAsiaTheme="minorEastAsia" w:hAnsi="Cambria Math"/>
                  </w:rPr>
                  <m:t>ij</m:t>
                </m:r>
              </m:sup>
            </m:sSubSup>
          </m:e>
        </m:nary>
        <m:r>
          <m:rPr>
            <m:sty m:val="p"/>
          </m:rPr>
          <w:rPr>
            <w:rFonts w:ascii="Cambria Math" w:eastAsiaTheme="minorEastAsia" w:hAnsi="Cambria Math"/>
          </w:rPr>
          <m:t>=1</m:t>
        </m:r>
      </m:oMath>
      <w:r w:rsidR="007F7961" w:rsidRPr="000F1F9F">
        <w:rPr>
          <w:rFonts w:asciiTheme="minorEastAsia" w:eastAsiaTheme="minorEastAsia" w:hAnsiTheme="minorEastAsia" w:hint="eastAsia"/>
        </w:rPr>
        <w:t>（即对某一个指标点有支撑的各考核方式权重之和为1）</w:t>
      </w:r>
      <w:r w:rsidRPr="000F1F9F">
        <w:rPr>
          <w:rFonts w:asciiTheme="minorEastAsia" w:eastAsiaTheme="minorEastAsia" w:hAnsiTheme="minorEastAsia" w:hint="eastAsia"/>
        </w:rPr>
        <w:t>。</w:t>
      </w:r>
    </w:p>
    <w:p w14:paraId="06F33EDE" w14:textId="3E2E7B7C" w:rsidR="007865E8" w:rsidRPr="000965FE" w:rsidRDefault="008A73CD" w:rsidP="009F4149">
      <w:pPr>
        <w:spacing w:line="400" w:lineRule="exact"/>
        <w:ind w:firstLineChars="200" w:firstLine="420"/>
        <w:jc w:val="left"/>
        <w:rPr>
          <w:rFonts w:ascii="Times New Roman" w:hAnsi="Times New Roman"/>
        </w:rPr>
      </w:pPr>
      <w:r w:rsidRPr="000F1F9F">
        <w:rPr>
          <w:rFonts w:asciiTheme="minorEastAsia" w:eastAsiaTheme="minorEastAsia" w:hAnsiTheme="minorEastAsia" w:hint="eastAsia"/>
        </w:rPr>
        <w:t>为</w:t>
      </w:r>
      <w:r w:rsidRPr="000F1F9F">
        <w:rPr>
          <w:rFonts w:asciiTheme="minorEastAsia" w:eastAsiaTheme="minorEastAsia" w:hAnsiTheme="minorEastAsia"/>
        </w:rPr>
        <w:t>保证考核的</w:t>
      </w:r>
      <w:r w:rsidRPr="000F1F9F">
        <w:rPr>
          <w:rFonts w:asciiTheme="minorEastAsia" w:eastAsiaTheme="minorEastAsia" w:hAnsiTheme="minorEastAsia" w:hint="eastAsia"/>
        </w:rPr>
        <w:t>全面性</w:t>
      </w:r>
      <w:r w:rsidRPr="000F1F9F">
        <w:rPr>
          <w:rFonts w:asciiTheme="minorEastAsia" w:eastAsiaTheme="minorEastAsia" w:hAnsiTheme="minorEastAsia"/>
        </w:rPr>
        <w:t>和可靠性</w:t>
      </w:r>
      <w:r w:rsidRPr="000F1F9F">
        <w:rPr>
          <w:rFonts w:asciiTheme="minorEastAsia" w:eastAsiaTheme="minorEastAsia" w:hAnsiTheme="minorEastAsia" w:hint="eastAsia"/>
        </w:rPr>
        <w:t>，</w:t>
      </w:r>
      <w:r w:rsidRPr="000F1F9F">
        <w:rPr>
          <w:rFonts w:asciiTheme="minorEastAsia" w:eastAsiaTheme="minorEastAsia" w:hAnsiTheme="minorEastAsia"/>
        </w:rPr>
        <w:t>要求</w:t>
      </w:r>
      <w:r w:rsidRPr="000F1F9F">
        <w:rPr>
          <w:rFonts w:asciiTheme="minorEastAsia" w:eastAsiaTheme="minorEastAsia" w:hAnsiTheme="minorEastAsia" w:hint="eastAsia"/>
        </w:rPr>
        <w:t>对</w:t>
      </w:r>
      <w:r w:rsidRPr="000F1F9F">
        <w:rPr>
          <w:rFonts w:asciiTheme="minorEastAsia" w:eastAsiaTheme="minorEastAsia" w:hAnsiTheme="minorEastAsia"/>
        </w:rPr>
        <w:t>具体</w:t>
      </w:r>
      <w:r w:rsidR="007F7961" w:rsidRPr="000F1F9F">
        <w:rPr>
          <w:rFonts w:asciiTheme="minorEastAsia" w:eastAsiaTheme="minorEastAsia" w:hAnsiTheme="minorEastAsia" w:hint="eastAsia"/>
        </w:rPr>
        <w:t>毕业要求</w:t>
      </w:r>
      <w:r w:rsidRPr="000F1F9F">
        <w:rPr>
          <w:rFonts w:asciiTheme="minorEastAsia" w:eastAsiaTheme="minorEastAsia" w:hAnsiTheme="minorEastAsia"/>
        </w:rPr>
        <w:t>指标</w:t>
      </w:r>
      <w:r w:rsidRPr="000F1F9F">
        <w:rPr>
          <w:rFonts w:asciiTheme="minorEastAsia" w:eastAsiaTheme="minorEastAsia" w:hAnsiTheme="minorEastAsia" w:hint="eastAsia"/>
        </w:rPr>
        <w:t>点</w:t>
      </w:r>
      <m:oMath>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i</m:t>
            </m:r>
            <m:r>
              <w:rPr>
                <w:rFonts w:ascii="Cambria Math" w:eastAsiaTheme="minorEastAsia" w:hAnsi="Cambria Math" w:cs="Cambria Math"/>
              </w:rPr>
              <m:t>j</m:t>
            </m:r>
          </m:sub>
        </m:sSub>
      </m:oMath>
      <w:r w:rsidRPr="000F1F9F">
        <w:rPr>
          <w:rFonts w:asciiTheme="minorEastAsia" w:eastAsiaTheme="minorEastAsia" w:hAnsiTheme="minorEastAsia" w:hint="eastAsia"/>
        </w:rPr>
        <w:t>的考核项目</w:t>
      </w:r>
      <m:oMath>
        <m:sSubSup>
          <m:sSubSupPr>
            <m:ctrlPr>
              <w:rPr>
                <w:rFonts w:ascii="Cambria Math" w:eastAsiaTheme="minorEastAsia" w:hAnsi="Cambria Math"/>
              </w:rPr>
            </m:ctrlPr>
          </m:sSubSupPr>
          <m:e>
            <m:r>
              <m:rPr>
                <m:scr m:val="double-struck"/>
                <m:sty m:val="p"/>
              </m:rPr>
              <w:rPr>
                <w:rFonts w:ascii="Cambria Math" w:eastAsiaTheme="minorEastAsia" w:hAnsi="Cambria Math"/>
              </w:rPr>
              <m:t>S</m:t>
            </m:r>
          </m:e>
          <m:sub>
            <m:r>
              <w:rPr>
                <w:rFonts w:ascii="Cambria Math" w:eastAsiaTheme="minorEastAsia" w:hAnsi="Cambria Math"/>
              </w:rPr>
              <m:t>k</m:t>
            </m:r>
          </m:sub>
          <m:sup>
            <m:r>
              <w:rPr>
                <w:rFonts w:ascii="Cambria Math" w:eastAsiaTheme="minorEastAsia" w:hAnsi="Cambria Math"/>
              </w:rPr>
              <m:t>ij</m:t>
            </m:r>
          </m:sup>
        </m:sSubSup>
      </m:oMath>
      <w:r w:rsidRPr="000F1F9F">
        <w:rPr>
          <w:rFonts w:asciiTheme="minorEastAsia" w:eastAsiaTheme="minorEastAsia" w:hAnsiTheme="minorEastAsia" w:hint="eastAsia"/>
        </w:rPr>
        <w:t>选择</w:t>
      </w:r>
      <w:r w:rsidRPr="000F1F9F">
        <w:rPr>
          <w:rFonts w:asciiTheme="minorEastAsia" w:eastAsiaTheme="minorEastAsia" w:hAnsiTheme="minorEastAsia"/>
        </w:rPr>
        <w:t>超过两种</w:t>
      </w:r>
      <w:r w:rsidRPr="000F1F9F">
        <w:rPr>
          <w:rFonts w:asciiTheme="minorEastAsia" w:eastAsiaTheme="minorEastAsia" w:hAnsiTheme="minorEastAsia" w:hint="eastAsia"/>
        </w:rPr>
        <w:t>，</w:t>
      </w:r>
      <w:r w:rsidRPr="000F1F9F">
        <w:rPr>
          <w:rFonts w:asciiTheme="minorEastAsia" w:eastAsiaTheme="minorEastAsia" w:hAnsiTheme="minorEastAsia"/>
        </w:rPr>
        <w:t>权重</w:t>
      </w:r>
      <w:r w:rsidRPr="000F1F9F">
        <w:rPr>
          <w:rFonts w:asciiTheme="minorEastAsia" w:eastAsiaTheme="minorEastAsia" w:hAnsiTheme="minorEastAsia" w:hint="eastAsia"/>
        </w:rPr>
        <w:t>比例</w:t>
      </w:r>
      <w:r w:rsidRPr="000F1F9F">
        <w:rPr>
          <w:rFonts w:asciiTheme="minorEastAsia" w:eastAsiaTheme="minorEastAsia" w:hAnsiTheme="minorEastAsia"/>
        </w:rPr>
        <w:t>由教师</w:t>
      </w:r>
      <w:r w:rsidR="007F7961" w:rsidRPr="000F1F9F">
        <w:rPr>
          <w:rFonts w:asciiTheme="minorEastAsia" w:eastAsiaTheme="minorEastAsia" w:hAnsiTheme="minorEastAsia" w:hint="eastAsia"/>
        </w:rPr>
        <w:t>根据授课情况</w:t>
      </w:r>
      <w:r w:rsidRPr="000F1F9F">
        <w:rPr>
          <w:rFonts w:asciiTheme="minorEastAsia" w:eastAsiaTheme="minorEastAsia" w:hAnsiTheme="minorEastAsia"/>
        </w:rPr>
        <w:t>自行设计。</w:t>
      </w:r>
    </w:p>
    <w:p w14:paraId="3CBF74FC" w14:textId="05A07D25" w:rsidR="00373CF1" w:rsidRPr="006D349E" w:rsidRDefault="008D6031" w:rsidP="006D349E">
      <w:pPr>
        <w:snapToGrid w:val="0"/>
        <w:spacing w:before="120" w:after="120" w:line="400" w:lineRule="auto"/>
        <w:jc w:val="left"/>
        <w:rPr>
          <w:rFonts w:ascii="宋体" w:hAnsi="宋体"/>
          <w:b/>
          <w:bCs/>
          <w:sz w:val="24"/>
        </w:rPr>
      </w:pPr>
      <w:r w:rsidRPr="000F1F9F">
        <w:rPr>
          <w:rFonts w:ascii="宋体" w:hAnsi="宋体"/>
          <w:b/>
          <w:bCs/>
          <w:sz w:val="24"/>
        </w:rPr>
        <w:t>八</w:t>
      </w:r>
      <w:r w:rsidR="00973585" w:rsidRPr="000F1F9F">
        <w:rPr>
          <w:rFonts w:ascii="宋体" w:hAnsi="宋体"/>
          <w:b/>
          <w:bCs/>
          <w:sz w:val="24"/>
        </w:rPr>
        <w:t>、</w:t>
      </w:r>
      <w:r w:rsidR="00373CF1" w:rsidRPr="000F1F9F">
        <w:rPr>
          <w:rFonts w:ascii="宋体" w:hAnsi="宋体"/>
          <w:b/>
          <w:bCs/>
          <w:sz w:val="24"/>
        </w:rPr>
        <w:t>说明</w:t>
      </w:r>
    </w:p>
    <w:p w14:paraId="149DBD57" w14:textId="78EDA478" w:rsidR="00973585" w:rsidRPr="00D32721" w:rsidRDefault="00ED33BC" w:rsidP="009F4149">
      <w:pPr>
        <w:spacing w:line="400" w:lineRule="exact"/>
        <w:ind w:firstLineChars="200" w:firstLine="420"/>
        <w:jc w:val="left"/>
        <w:rPr>
          <w:rFonts w:ascii="Times New Roman" w:hAnsi="Times New Roman"/>
          <w:b/>
          <w:bCs/>
          <w:color w:val="000000"/>
          <w:sz w:val="24"/>
          <w:szCs w:val="24"/>
        </w:rPr>
      </w:pPr>
      <w:r w:rsidRPr="000F1F9F">
        <w:rPr>
          <w:rFonts w:asciiTheme="minorEastAsia" w:eastAsiaTheme="minorEastAsia" w:hAnsiTheme="minorEastAsia"/>
        </w:rPr>
        <w:t>本大纲与2017年开始使用，生效之日原先版本均不再使用。</w:t>
      </w:r>
    </w:p>
    <w:p w14:paraId="0275797E" w14:textId="77777777" w:rsidR="002F64DA" w:rsidRPr="000F1F9F" w:rsidRDefault="008D6031" w:rsidP="006D349E">
      <w:pPr>
        <w:snapToGrid w:val="0"/>
        <w:spacing w:before="120" w:after="120" w:line="400" w:lineRule="auto"/>
        <w:jc w:val="left"/>
        <w:rPr>
          <w:rFonts w:ascii="宋体" w:hAnsi="宋体"/>
          <w:b/>
          <w:bCs/>
          <w:sz w:val="24"/>
        </w:rPr>
      </w:pPr>
      <w:r w:rsidRPr="000F1F9F">
        <w:rPr>
          <w:rFonts w:ascii="宋体" w:hAnsi="宋体"/>
          <w:b/>
          <w:bCs/>
          <w:sz w:val="24"/>
        </w:rPr>
        <w:t>九</w:t>
      </w:r>
      <w:r w:rsidR="00373CF1" w:rsidRPr="000F1F9F">
        <w:rPr>
          <w:rFonts w:ascii="宋体" w:hAnsi="宋体"/>
          <w:b/>
          <w:bCs/>
          <w:sz w:val="24"/>
        </w:rPr>
        <w:t>、</w:t>
      </w:r>
      <w:r w:rsidR="002F64DA" w:rsidRPr="000F1F9F">
        <w:rPr>
          <w:rFonts w:ascii="宋体" w:hAnsi="宋体"/>
          <w:b/>
          <w:bCs/>
          <w:sz w:val="24"/>
        </w:rPr>
        <w:t>编制与审核</w:t>
      </w:r>
    </w:p>
    <w:p w14:paraId="6FC283CE" w14:textId="77777777" w:rsidR="002F64DA" w:rsidRPr="000F1F9F" w:rsidRDefault="002F64DA" w:rsidP="000F1F9F">
      <w:pPr>
        <w:spacing w:line="320" w:lineRule="auto"/>
        <w:ind w:firstLineChars="200" w:firstLine="361"/>
        <w:jc w:val="center"/>
        <w:rPr>
          <w:rFonts w:ascii="宋体" w:hAnsi="宋体"/>
          <w:b/>
          <w:sz w:val="18"/>
          <w:szCs w:val="18"/>
        </w:rPr>
      </w:pPr>
      <w:r w:rsidRPr="000F1F9F">
        <w:rPr>
          <w:rFonts w:ascii="宋体" w:hAnsi="宋体"/>
          <w:b/>
          <w:sz w:val="18"/>
          <w:szCs w:val="18"/>
        </w:rPr>
        <w:t>表</w:t>
      </w:r>
      <w:r w:rsidR="00D1189A" w:rsidRPr="000F1F9F">
        <w:rPr>
          <w:rFonts w:ascii="宋体" w:hAnsi="宋体"/>
          <w:b/>
          <w:sz w:val="18"/>
          <w:szCs w:val="18"/>
        </w:rPr>
        <w:t>7</w:t>
      </w:r>
      <w:r w:rsidRPr="000F1F9F">
        <w:rPr>
          <w:rFonts w:ascii="宋体" w:hAnsi="宋体"/>
          <w:b/>
          <w:sz w:val="18"/>
          <w:szCs w:val="18"/>
        </w:rPr>
        <w:t>大纲编制与审核信息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3508"/>
        <w:gridCol w:w="1539"/>
        <w:gridCol w:w="1952"/>
      </w:tblGrid>
      <w:tr w:rsidR="002F64DA" w:rsidRPr="0090356D" w14:paraId="0EF2F6C2" w14:textId="77777777" w:rsidTr="002D268F">
        <w:trPr>
          <w:trHeight w:val="452"/>
          <w:jc w:val="center"/>
        </w:trPr>
        <w:tc>
          <w:tcPr>
            <w:tcW w:w="1843" w:type="dxa"/>
            <w:shd w:val="clear" w:color="auto" w:fill="auto"/>
            <w:vAlign w:val="center"/>
          </w:tcPr>
          <w:p w14:paraId="1447560D" w14:textId="77777777" w:rsidR="002F64DA" w:rsidRPr="000F1F9F" w:rsidRDefault="002F64DA"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工作内容</w:t>
            </w:r>
          </w:p>
        </w:tc>
        <w:tc>
          <w:tcPr>
            <w:tcW w:w="4394" w:type="dxa"/>
            <w:shd w:val="clear" w:color="auto" w:fill="auto"/>
            <w:vAlign w:val="center"/>
          </w:tcPr>
          <w:p w14:paraId="0FBCDD9C" w14:textId="77777777" w:rsidR="002F64DA" w:rsidRPr="000F1F9F" w:rsidRDefault="002F64DA"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责任部门或机构</w:t>
            </w:r>
          </w:p>
        </w:tc>
        <w:tc>
          <w:tcPr>
            <w:tcW w:w="1865" w:type="dxa"/>
            <w:shd w:val="clear" w:color="auto" w:fill="auto"/>
            <w:vAlign w:val="center"/>
          </w:tcPr>
          <w:p w14:paraId="5B8E5594" w14:textId="77777777" w:rsidR="002F64DA" w:rsidRPr="000F1F9F" w:rsidRDefault="002F64DA"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负责人</w:t>
            </w:r>
          </w:p>
        </w:tc>
        <w:tc>
          <w:tcPr>
            <w:tcW w:w="2344" w:type="dxa"/>
            <w:shd w:val="clear" w:color="auto" w:fill="auto"/>
            <w:vAlign w:val="center"/>
          </w:tcPr>
          <w:p w14:paraId="7E75F989" w14:textId="77777777" w:rsidR="002F64DA" w:rsidRPr="000F1F9F" w:rsidRDefault="002F64DA"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完成时间</w:t>
            </w:r>
          </w:p>
        </w:tc>
      </w:tr>
      <w:tr w:rsidR="002F64DA" w:rsidRPr="0090356D" w14:paraId="572D524A" w14:textId="77777777" w:rsidTr="002D268F">
        <w:trPr>
          <w:trHeight w:val="452"/>
          <w:jc w:val="center"/>
        </w:trPr>
        <w:tc>
          <w:tcPr>
            <w:tcW w:w="1843" w:type="dxa"/>
            <w:shd w:val="clear" w:color="auto" w:fill="auto"/>
            <w:vAlign w:val="center"/>
          </w:tcPr>
          <w:p w14:paraId="19F118DE" w14:textId="77777777" w:rsidR="002F64DA" w:rsidRPr="000F1F9F" w:rsidRDefault="002F64DA"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编制</w:t>
            </w:r>
          </w:p>
        </w:tc>
        <w:tc>
          <w:tcPr>
            <w:tcW w:w="4394" w:type="dxa"/>
            <w:shd w:val="clear" w:color="auto" w:fill="auto"/>
            <w:vAlign w:val="center"/>
          </w:tcPr>
          <w:p w14:paraId="5153AC74" w14:textId="77777777" w:rsidR="002F64DA" w:rsidRPr="000F1F9F" w:rsidRDefault="002330A8"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计算机硬件课程组</w:t>
            </w:r>
          </w:p>
        </w:tc>
        <w:tc>
          <w:tcPr>
            <w:tcW w:w="1865" w:type="dxa"/>
            <w:shd w:val="clear" w:color="auto" w:fill="auto"/>
            <w:vAlign w:val="center"/>
          </w:tcPr>
          <w:p w14:paraId="120BB3A3" w14:textId="77777777" w:rsidR="002F64DA" w:rsidRPr="000F1F9F" w:rsidRDefault="002330A8"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冯建文</w:t>
            </w:r>
          </w:p>
        </w:tc>
        <w:tc>
          <w:tcPr>
            <w:tcW w:w="2344" w:type="dxa"/>
            <w:shd w:val="clear" w:color="auto" w:fill="auto"/>
            <w:vAlign w:val="center"/>
          </w:tcPr>
          <w:p w14:paraId="65F7315B" w14:textId="77777777" w:rsidR="002F64DA" w:rsidRPr="000F1F9F" w:rsidRDefault="002330A8"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2017年10月24日</w:t>
            </w:r>
          </w:p>
        </w:tc>
      </w:tr>
      <w:tr w:rsidR="002F64DA" w:rsidRPr="0090356D" w14:paraId="2358C89B" w14:textId="77777777" w:rsidTr="002D268F">
        <w:trPr>
          <w:trHeight w:val="452"/>
          <w:jc w:val="center"/>
        </w:trPr>
        <w:tc>
          <w:tcPr>
            <w:tcW w:w="1843" w:type="dxa"/>
            <w:shd w:val="clear" w:color="auto" w:fill="auto"/>
            <w:vAlign w:val="center"/>
          </w:tcPr>
          <w:p w14:paraId="00BABFBF" w14:textId="77777777" w:rsidR="002F64DA" w:rsidRPr="000F1F9F" w:rsidRDefault="002F64DA"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审核</w:t>
            </w:r>
          </w:p>
        </w:tc>
        <w:tc>
          <w:tcPr>
            <w:tcW w:w="4394" w:type="dxa"/>
            <w:shd w:val="clear" w:color="auto" w:fill="auto"/>
            <w:vAlign w:val="center"/>
          </w:tcPr>
          <w:p w14:paraId="175AB438" w14:textId="77777777" w:rsidR="002F64DA" w:rsidRPr="000F1F9F" w:rsidRDefault="002330A8"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督导组</w:t>
            </w:r>
          </w:p>
        </w:tc>
        <w:tc>
          <w:tcPr>
            <w:tcW w:w="1865" w:type="dxa"/>
            <w:shd w:val="clear" w:color="auto" w:fill="auto"/>
            <w:vAlign w:val="center"/>
          </w:tcPr>
          <w:p w14:paraId="0DC073CF" w14:textId="77777777" w:rsidR="002F64DA" w:rsidRPr="000F1F9F" w:rsidRDefault="002330A8" w:rsidP="0073344D">
            <w:pPr>
              <w:snapToGrid w:val="0"/>
              <w:spacing w:line="288" w:lineRule="auto"/>
              <w:jc w:val="center"/>
              <w:rPr>
                <w:rFonts w:asciiTheme="minorEastAsia" w:eastAsiaTheme="minorEastAsia" w:hAnsiTheme="minorEastAsia"/>
                <w:sz w:val="18"/>
                <w:szCs w:val="18"/>
              </w:rPr>
            </w:pPr>
            <w:proofErr w:type="gramStart"/>
            <w:r w:rsidRPr="000F1F9F">
              <w:rPr>
                <w:rFonts w:asciiTheme="minorEastAsia" w:eastAsiaTheme="minorEastAsia" w:hAnsiTheme="minorEastAsia"/>
                <w:sz w:val="18"/>
                <w:szCs w:val="18"/>
              </w:rPr>
              <w:t>仇建</w:t>
            </w:r>
            <w:proofErr w:type="gramEnd"/>
          </w:p>
        </w:tc>
        <w:tc>
          <w:tcPr>
            <w:tcW w:w="2344" w:type="dxa"/>
            <w:shd w:val="clear" w:color="auto" w:fill="auto"/>
            <w:vAlign w:val="center"/>
          </w:tcPr>
          <w:p w14:paraId="2B27724D" w14:textId="77777777" w:rsidR="002F64DA" w:rsidRPr="000F1F9F" w:rsidRDefault="002330A8" w:rsidP="0073344D">
            <w:pPr>
              <w:snapToGrid w:val="0"/>
              <w:spacing w:line="288" w:lineRule="auto"/>
              <w:jc w:val="center"/>
              <w:rPr>
                <w:rFonts w:asciiTheme="minorEastAsia" w:eastAsiaTheme="minorEastAsia" w:hAnsiTheme="minorEastAsia"/>
                <w:sz w:val="18"/>
                <w:szCs w:val="18"/>
              </w:rPr>
            </w:pPr>
            <w:r w:rsidRPr="000F1F9F">
              <w:rPr>
                <w:rFonts w:asciiTheme="minorEastAsia" w:eastAsiaTheme="minorEastAsia" w:hAnsiTheme="minorEastAsia"/>
                <w:sz w:val="18"/>
                <w:szCs w:val="18"/>
              </w:rPr>
              <w:t>2017年10月24日</w:t>
            </w:r>
          </w:p>
        </w:tc>
      </w:tr>
      <w:bookmarkEnd w:id="0"/>
    </w:tbl>
    <w:p w14:paraId="2014AF3A" w14:textId="77777777" w:rsidR="002F64DA" w:rsidRPr="0090356D" w:rsidRDefault="002F64DA" w:rsidP="009F4149">
      <w:pPr>
        <w:rPr>
          <w:rFonts w:ascii="Times New Roman" w:hAnsi="Times New Roman"/>
        </w:rPr>
      </w:pPr>
    </w:p>
    <w:sectPr w:rsidR="002F64DA" w:rsidRPr="0090356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BA3ECE" w14:textId="77777777" w:rsidR="006B4085" w:rsidRDefault="006B4085" w:rsidP="009A4825">
      <w:r>
        <w:separator/>
      </w:r>
    </w:p>
  </w:endnote>
  <w:endnote w:type="continuationSeparator" w:id="0">
    <w:p w14:paraId="186D0C99" w14:textId="77777777" w:rsidR="006B4085" w:rsidRDefault="006B4085" w:rsidP="009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87E5D6" w14:textId="77777777" w:rsidR="006B4085" w:rsidRDefault="006B4085" w:rsidP="009A4825">
      <w:r>
        <w:separator/>
      </w:r>
    </w:p>
  </w:footnote>
  <w:footnote w:type="continuationSeparator" w:id="0">
    <w:p w14:paraId="59FC6286" w14:textId="77777777" w:rsidR="006B4085" w:rsidRDefault="006B4085" w:rsidP="009A48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7155C"/>
    <w:multiLevelType w:val="multilevel"/>
    <w:tmpl w:val="0727155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0C803A52"/>
    <w:multiLevelType w:val="multilevel"/>
    <w:tmpl w:val="0C803A5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7F53C66"/>
    <w:multiLevelType w:val="hybridMultilevel"/>
    <w:tmpl w:val="2E421724"/>
    <w:lvl w:ilvl="0" w:tplc="7FBE18B2">
      <w:start w:val="1"/>
      <w:numFmt w:val="decimal"/>
      <w:lvlText w:val="%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264290"/>
    <w:multiLevelType w:val="multilevel"/>
    <w:tmpl w:val="2626429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28F32CF4"/>
    <w:multiLevelType w:val="multilevel"/>
    <w:tmpl w:val="28F32CF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291D67A2"/>
    <w:multiLevelType w:val="hybridMultilevel"/>
    <w:tmpl w:val="3DB6D8DC"/>
    <w:lvl w:ilvl="0" w:tplc="90D6DFA4">
      <w:start w:val="1"/>
      <w:numFmt w:val="japaneseCounting"/>
      <w:lvlText w:val="%1、"/>
      <w:lvlJc w:val="left"/>
      <w:pPr>
        <w:ind w:left="450" w:hanging="450"/>
      </w:pPr>
      <w:rPr>
        <w:rFonts w:ascii="宋体" w:hAnsi="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296237"/>
    <w:multiLevelType w:val="hybridMultilevel"/>
    <w:tmpl w:val="063EF14C"/>
    <w:lvl w:ilvl="0" w:tplc="0DE6890C">
      <w:start w:val="4"/>
      <w:numFmt w:val="japaneseCounting"/>
      <w:lvlText w:val="%1、"/>
      <w:lvlJc w:val="left"/>
      <w:pPr>
        <w:ind w:left="510" w:hanging="51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BD15DE"/>
    <w:multiLevelType w:val="multilevel"/>
    <w:tmpl w:val="33BD15D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48D43F50"/>
    <w:multiLevelType w:val="multilevel"/>
    <w:tmpl w:val="48D43F5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50B875DC"/>
    <w:multiLevelType w:val="multilevel"/>
    <w:tmpl w:val="50B875DC"/>
    <w:lvl w:ilvl="0">
      <w:start w:val="1"/>
      <w:numFmt w:val="japaneseCounting"/>
      <w:lvlText w:val="%1．"/>
      <w:lvlJc w:val="left"/>
      <w:pPr>
        <w:ind w:left="510" w:hanging="510"/>
      </w:pPr>
      <w:rPr>
        <w:rFonts w:cs="宋体"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67A3DE7"/>
    <w:multiLevelType w:val="hybridMultilevel"/>
    <w:tmpl w:val="2E421724"/>
    <w:lvl w:ilvl="0" w:tplc="7FBE18B2">
      <w:start w:val="1"/>
      <w:numFmt w:val="decimal"/>
      <w:lvlText w:val="%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62C6C84"/>
    <w:multiLevelType w:val="hybridMultilevel"/>
    <w:tmpl w:val="725832DA"/>
    <w:lvl w:ilvl="0" w:tplc="5FCEE5AA">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12">
    <w:nsid w:val="68E26EB3"/>
    <w:multiLevelType w:val="hybridMultilevel"/>
    <w:tmpl w:val="3F98F8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BBF3C57"/>
    <w:multiLevelType w:val="multilevel"/>
    <w:tmpl w:val="6BBF3C5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7EF71340"/>
    <w:multiLevelType w:val="hybridMultilevel"/>
    <w:tmpl w:val="C67626E6"/>
    <w:lvl w:ilvl="0" w:tplc="5FCEE5AA">
      <w:start w:val="1"/>
      <w:numFmt w:val="decimal"/>
      <w:lvlText w:val="%1．"/>
      <w:lvlJc w:val="left"/>
      <w:pPr>
        <w:ind w:left="784" w:hanging="360"/>
      </w:pPr>
      <w:rPr>
        <w:rFonts w:hint="default"/>
      </w:rPr>
    </w:lvl>
    <w:lvl w:ilvl="1" w:tplc="AF306106">
      <w:start w:val="1"/>
      <w:numFmt w:val="decimalEnclosedCircle"/>
      <w:lvlText w:val="%2"/>
      <w:lvlJc w:val="left"/>
      <w:pPr>
        <w:ind w:left="1204" w:hanging="360"/>
      </w:pPr>
      <w:rPr>
        <w:rFonts w:ascii="宋体" w:hAnsi="宋体" w:cs="宋体" w:hint="default"/>
      </w:r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num w:numId="1">
    <w:abstractNumId w:val="1"/>
  </w:num>
  <w:num w:numId="2">
    <w:abstractNumId w:val="3"/>
  </w:num>
  <w:num w:numId="3">
    <w:abstractNumId w:val="4"/>
  </w:num>
  <w:num w:numId="4">
    <w:abstractNumId w:val="13"/>
  </w:num>
  <w:num w:numId="5">
    <w:abstractNumId w:val="0"/>
  </w:num>
  <w:num w:numId="6">
    <w:abstractNumId w:val="8"/>
  </w:num>
  <w:num w:numId="7">
    <w:abstractNumId w:val="7"/>
  </w:num>
  <w:num w:numId="8">
    <w:abstractNumId w:val="5"/>
  </w:num>
  <w:num w:numId="9">
    <w:abstractNumId w:val="9"/>
  </w:num>
  <w:num w:numId="10">
    <w:abstractNumId w:val="12"/>
  </w:num>
  <w:num w:numId="11">
    <w:abstractNumId w:val="6"/>
  </w:num>
  <w:num w:numId="12">
    <w:abstractNumId w:val="14"/>
  </w:num>
  <w:num w:numId="13">
    <w:abstractNumId w:val="10"/>
  </w:num>
  <w:num w:numId="14">
    <w:abstractNumId w:val="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AB678A"/>
    <w:rsid w:val="00014E06"/>
    <w:rsid w:val="000279A0"/>
    <w:rsid w:val="00030132"/>
    <w:rsid w:val="00084F70"/>
    <w:rsid w:val="000C1610"/>
    <w:rsid w:val="000C78CC"/>
    <w:rsid w:val="000E4C8A"/>
    <w:rsid w:val="000F1F9F"/>
    <w:rsid w:val="00111460"/>
    <w:rsid w:val="001204BF"/>
    <w:rsid w:val="00153D75"/>
    <w:rsid w:val="00191C66"/>
    <w:rsid w:val="001C4120"/>
    <w:rsid w:val="001C41FD"/>
    <w:rsid w:val="001D242E"/>
    <w:rsid w:val="001E4EDC"/>
    <w:rsid w:val="001F436D"/>
    <w:rsid w:val="002330A8"/>
    <w:rsid w:val="00262A41"/>
    <w:rsid w:val="002676EE"/>
    <w:rsid w:val="00274231"/>
    <w:rsid w:val="002B03D6"/>
    <w:rsid w:val="002D268F"/>
    <w:rsid w:val="002F1F86"/>
    <w:rsid w:val="002F64DA"/>
    <w:rsid w:val="00336CFF"/>
    <w:rsid w:val="00357A31"/>
    <w:rsid w:val="003710BD"/>
    <w:rsid w:val="00373CF1"/>
    <w:rsid w:val="00386EA8"/>
    <w:rsid w:val="003B6980"/>
    <w:rsid w:val="003C0AF5"/>
    <w:rsid w:val="003D14EC"/>
    <w:rsid w:val="003E4A6E"/>
    <w:rsid w:val="00407952"/>
    <w:rsid w:val="00432916"/>
    <w:rsid w:val="004720F7"/>
    <w:rsid w:val="00496865"/>
    <w:rsid w:val="004A1530"/>
    <w:rsid w:val="004C051D"/>
    <w:rsid w:val="00507AB5"/>
    <w:rsid w:val="00552CEE"/>
    <w:rsid w:val="00567D20"/>
    <w:rsid w:val="00573E03"/>
    <w:rsid w:val="005B3572"/>
    <w:rsid w:val="005E22F0"/>
    <w:rsid w:val="00621F5D"/>
    <w:rsid w:val="00627DE4"/>
    <w:rsid w:val="00642575"/>
    <w:rsid w:val="006464C1"/>
    <w:rsid w:val="006A394E"/>
    <w:rsid w:val="006B4085"/>
    <w:rsid w:val="006C3B55"/>
    <w:rsid w:val="006D349E"/>
    <w:rsid w:val="006D5D0C"/>
    <w:rsid w:val="006E2D2A"/>
    <w:rsid w:val="006F6E19"/>
    <w:rsid w:val="00707941"/>
    <w:rsid w:val="00712326"/>
    <w:rsid w:val="0073344D"/>
    <w:rsid w:val="00755CE3"/>
    <w:rsid w:val="00757895"/>
    <w:rsid w:val="007729F8"/>
    <w:rsid w:val="007748DC"/>
    <w:rsid w:val="0078307B"/>
    <w:rsid w:val="007865E8"/>
    <w:rsid w:val="00796724"/>
    <w:rsid w:val="007A11EF"/>
    <w:rsid w:val="007A2583"/>
    <w:rsid w:val="007B7488"/>
    <w:rsid w:val="007C13DC"/>
    <w:rsid w:val="007D3E85"/>
    <w:rsid w:val="007F7961"/>
    <w:rsid w:val="00803707"/>
    <w:rsid w:val="00840883"/>
    <w:rsid w:val="00845740"/>
    <w:rsid w:val="00872DD5"/>
    <w:rsid w:val="008A73CD"/>
    <w:rsid w:val="008B3F8D"/>
    <w:rsid w:val="008C578D"/>
    <w:rsid w:val="008D3F27"/>
    <w:rsid w:val="008D575B"/>
    <w:rsid w:val="008D6031"/>
    <w:rsid w:val="008E3B1E"/>
    <w:rsid w:val="008F0CEC"/>
    <w:rsid w:val="0090356D"/>
    <w:rsid w:val="0091532D"/>
    <w:rsid w:val="0091793D"/>
    <w:rsid w:val="00931E9B"/>
    <w:rsid w:val="00945AE6"/>
    <w:rsid w:val="00973585"/>
    <w:rsid w:val="00991371"/>
    <w:rsid w:val="009A4825"/>
    <w:rsid w:val="009A4B4C"/>
    <w:rsid w:val="009E335D"/>
    <w:rsid w:val="009F2B5C"/>
    <w:rsid w:val="009F4149"/>
    <w:rsid w:val="00A011DF"/>
    <w:rsid w:val="00A07207"/>
    <w:rsid w:val="00A10D1C"/>
    <w:rsid w:val="00A52400"/>
    <w:rsid w:val="00A9119C"/>
    <w:rsid w:val="00A93A25"/>
    <w:rsid w:val="00AC0B2C"/>
    <w:rsid w:val="00AC3326"/>
    <w:rsid w:val="00AC65A1"/>
    <w:rsid w:val="00AC6ECE"/>
    <w:rsid w:val="00AF7834"/>
    <w:rsid w:val="00B05412"/>
    <w:rsid w:val="00B15B1C"/>
    <w:rsid w:val="00B438BF"/>
    <w:rsid w:val="00B47B8D"/>
    <w:rsid w:val="00B57C91"/>
    <w:rsid w:val="00B87F35"/>
    <w:rsid w:val="00B933A4"/>
    <w:rsid w:val="00BA579C"/>
    <w:rsid w:val="00BC17E8"/>
    <w:rsid w:val="00BF6B9C"/>
    <w:rsid w:val="00C14311"/>
    <w:rsid w:val="00C2134E"/>
    <w:rsid w:val="00C30491"/>
    <w:rsid w:val="00C34B19"/>
    <w:rsid w:val="00C43842"/>
    <w:rsid w:val="00C53B12"/>
    <w:rsid w:val="00C676CC"/>
    <w:rsid w:val="00C83A5F"/>
    <w:rsid w:val="00C93749"/>
    <w:rsid w:val="00C9612A"/>
    <w:rsid w:val="00CE7889"/>
    <w:rsid w:val="00CF6A09"/>
    <w:rsid w:val="00CF6FBE"/>
    <w:rsid w:val="00D1189A"/>
    <w:rsid w:val="00D13FCE"/>
    <w:rsid w:val="00D31181"/>
    <w:rsid w:val="00D32721"/>
    <w:rsid w:val="00D334BF"/>
    <w:rsid w:val="00D849DA"/>
    <w:rsid w:val="00DA75A6"/>
    <w:rsid w:val="00E075F9"/>
    <w:rsid w:val="00E17840"/>
    <w:rsid w:val="00E3556A"/>
    <w:rsid w:val="00E60C17"/>
    <w:rsid w:val="00E610B7"/>
    <w:rsid w:val="00E67A13"/>
    <w:rsid w:val="00ED14CC"/>
    <w:rsid w:val="00ED33BC"/>
    <w:rsid w:val="00EE2536"/>
    <w:rsid w:val="00EF784B"/>
    <w:rsid w:val="00F6371B"/>
    <w:rsid w:val="00F63F41"/>
    <w:rsid w:val="00FA5660"/>
    <w:rsid w:val="00FC49BF"/>
    <w:rsid w:val="6BAB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49F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563C1"/>
      <w:u w:val="single"/>
    </w:rPr>
  </w:style>
  <w:style w:type="paragraph" w:styleId="a4">
    <w:name w:val="header"/>
    <w:basedOn w:val="a"/>
    <w:link w:val="Char"/>
    <w:rsid w:val="009A4825"/>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4"/>
    <w:rsid w:val="009A4825"/>
    <w:rPr>
      <w:kern w:val="2"/>
      <w:sz w:val="18"/>
      <w:szCs w:val="18"/>
    </w:rPr>
  </w:style>
  <w:style w:type="paragraph" w:styleId="a5">
    <w:name w:val="footer"/>
    <w:basedOn w:val="a"/>
    <w:link w:val="Char0"/>
    <w:rsid w:val="009A4825"/>
    <w:pPr>
      <w:tabs>
        <w:tab w:val="center" w:pos="4153"/>
        <w:tab w:val="right" w:pos="8306"/>
      </w:tabs>
      <w:snapToGrid w:val="0"/>
      <w:jc w:val="left"/>
    </w:pPr>
    <w:rPr>
      <w:sz w:val="18"/>
      <w:szCs w:val="18"/>
      <w:lang w:val="x-none" w:eastAsia="x-none"/>
    </w:rPr>
  </w:style>
  <w:style w:type="character" w:customStyle="1" w:styleId="Char0">
    <w:name w:val="页脚 Char"/>
    <w:link w:val="a5"/>
    <w:rsid w:val="009A4825"/>
    <w:rPr>
      <w:kern w:val="2"/>
      <w:sz w:val="18"/>
      <w:szCs w:val="18"/>
    </w:rPr>
  </w:style>
  <w:style w:type="paragraph" w:styleId="a6">
    <w:name w:val="Plain Text"/>
    <w:basedOn w:val="a"/>
    <w:link w:val="Char1"/>
    <w:rsid w:val="009A4825"/>
    <w:rPr>
      <w:rFonts w:ascii="宋体" w:hAnsi="Courier New"/>
      <w:szCs w:val="21"/>
      <w:lang w:val="x-none" w:eastAsia="x-none"/>
    </w:rPr>
  </w:style>
  <w:style w:type="character" w:customStyle="1" w:styleId="Char1">
    <w:name w:val="纯文本 Char"/>
    <w:link w:val="a6"/>
    <w:rsid w:val="009A4825"/>
    <w:rPr>
      <w:rFonts w:ascii="宋体" w:hAnsi="Courier New" w:cs="Courier New"/>
      <w:kern w:val="2"/>
      <w:sz w:val="21"/>
      <w:szCs w:val="21"/>
    </w:rPr>
  </w:style>
  <w:style w:type="character" w:customStyle="1" w:styleId="PlainTextChar2">
    <w:name w:val="Plain Text Char2"/>
    <w:link w:val="10"/>
    <w:uiPriority w:val="99"/>
    <w:locked/>
    <w:rsid w:val="004C051D"/>
    <w:rPr>
      <w:rFonts w:ascii="宋体" w:hAnsi="Courier New" w:cs="宋体"/>
      <w:sz w:val="21"/>
      <w:szCs w:val="21"/>
    </w:rPr>
  </w:style>
  <w:style w:type="paragraph" w:customStyle="1" w:styleId="10">
    <w:name w:val="纯文本1"/>
    <w:basedOn w:val="a"/>
    <w:link w:val="PlainTextChar2"/>
    <w:uiPriority w:val="99"/>
    <w:rsid w:val="004C051D"/>
    <w:pPr>
      <w:ind w:firstLineChars="200" w:firstLine="200"/>
    </w:pPr>
    <w:rPr>
      <w:rFonts w:ascii="宋体" w:hAnsi="Courier New"/>
      <w:kern w:val="0"/>
      <w:szCs w:val="21"/>
      <w:lang w:val="x-none" w:eastAsia="x-none"/>
    </w:rPr>
  </w:style>
  <w:style w:type="paragraph" w:customStyle="1" w:styleId="5">
    <w:name w:val="正文宋5加粗顶格"/>
    <w:basedOn w:val="a"/>
    <w:uiPriority w:val="99"/>
    <w:rsid w:val="00E67A13"/>
    <w:pPr>
      <w:spacing w:line="400" w:lineRule="exact"/>
    </w:pPr>
    <w:rPr>
      <w:rFonts w:ascii="Times New Roman" w:hAnsi="Times New Roman"/>
      <w:b/>
      <w:bCs/>
      <w:szCs w:val="21"/>
    </w:rPr>
  </w:style>
  <w:style w:type="paragraph" w:customStyle="1" w:styleId="a7">
    <w:name w:val="在表格内文字"/>
    <w:basedOn w:val="a"/>
    <w:qFormat/>
    <w:rsid w:val="00E67A13"/>
    <w:rPr>
      <w:rFonts w:ascii="Times New Roman" w:eastAsia="楷体" w:hAnsi="Times New Roman"/>
      <w:szCs w:val="24"/>
    </w:rPr>
  </w:style>
  <w:style w:type="paragraph" w:styleId="a8">
    <w:name w:val="List Paragraph"/>
    <w:basedOn w:val="a"/>
    <w:uiPriority w:val="34"/>
    <w:qFormat/>
    <w:rsid w:val="002F64DA"/>
    <w:pPr>
      <w:ind w:firstLineChars="200" w:firstLine="420"/>
    </w:pPr>
    <w:rPr>
      <w:rFonts w:ascii="Times New Roman" w:hAnsi="Times New Roman"/>
      <w:szCs w:val="24"/>
    </w:rPr>
  </w:style>
  <w:style w:type="character" w:customStyle="1" w:styleId="5CharChar">
    <w:name w:val="正文宋5左 Char Char"/>
    <w:link w:val="50"/>
    <w:uiPriority w:val="99"/>
    <w:locked/>
    <w:rsid w:val="002F64DA"/>
    <w:rPr>
      <w:rFonts w:ascii="宋体" w:hAnsi="宋体" w:cs="宋体"/>
      <w:szCs w:val="21"/>
    </w:rPr>
  </w:style>
  <w:style w:type="paragraph" w:customStyle="1" w:styleId="50">
    <w:name w:val="正文宋5左"/>
    <w:basedOn w:val="a"/>
    <w:link w:val="5CharChar"/>
    <w:uiPriority w:val="99"/>
    <w:rsid w:val="002F64DA"/>
    <w:pPr>
      <w:spacing w:line="360" w:lineRule="exact"/>
      <w:ind w:firstLineChars="200" w:firstLine="200"/>
      <w:jc w:val="left"/>
    </w:pPr>
    <w:rPr>
      <w:rFonts w:ascii="宋体" w:hAnsi="宋体"/>
      <w:kern w:val="0"/>
      <w:sz w:val="20"/>
      <w:szCs w:val="21"/>
      <w:lang w:val="x-none" w:eastAsia="x-none"/>
    </w:rPr>
  </w:style>
  <w:style w:type="character" w:styleId="a9">
    <w:name w:val="annotation reference"/>
    <w:rsid w:val="00CE7889"/>
    <w:rPr>
      <w:sz w:val="21"/>
      <w:szCs w:val="21"/>
    </w:rPr>
  </w:style>
  <w:style w:type="paragraph" w:styleId="aa">
    <w:name w:val="annotation text"/>
    <w:basedOn w:val="a"/>
    <w:link w:val="Char2"/>
    <w:rsid w:val="00CE7889"/>
    <w:pPr>
      <w:jc w:val="left"/>
    </w:pPr>
  </w:style>
  <w:style w:type="character" w:customStyle="1" w:styleId="Char2">
    <w:name w:val="批注文字 Char"/>
    <w:link w:val="aa"/>
    <w:rsid w:val="00CE7889"/>
    <w:rPr>
      <w:kern w:val="2"/>
      <w:sz w:val="21"/>
      <w:szCs w:val="22"/>
    </w:rPr>
  </w:style>
  <w:style w:type="paragraph" w:styleId="ab">
    <w:name w:val="annotation subject"/>
    <w:basedOn w:val="aa"/>
    <w:next w:val="aa"/>
    <w:link w:val="Char3"/>
    <w:rsid w:val="00CE7889"/>
    <w:rPr>
      <w:b/>
      <w:bCs/>
    </w:rPr>
  </w:style>
  <w:style w:type="character" w:customStyle="1" w:styleId="Char3">
    <w:name w:val="批注主题 Char"/>
    <w:link w:val="ab"/>
    <w:rsid w:val="00CE7889"/>
    <w:rPr>
      <w:b/>
      <w:bCs/>
      <w:kern w:val="2"/>
      <w:sz w:val="21"/>
      <w:szCs w:val="22"/>
    </w:rPr>
  </w:style>
  <w:style w:type="paragraph" w:styleId="ac">
    <w:name w:val="Balloon Text"/>
    <w:basedOn w:val="a"/>
    <w:link w:val="Char4"/>
    <w:rsid w:val="00CE7889"/>
    <w:rPr>
      <w:sz w:val="18"/>
      <w:szCs w:val="18"/>
    </w:rPr>
  </w:style>
  <w:style w:type="character" w:customStyle="1" w:styleId="Char4">
    <w:name w:val="批注框文本 Char"/>
    <w:link w:val="ac"/>
    <w:rsid w:val="00CE788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563C1"/>
      <w:u w:val="single"/>
    </w:rPr>
  </w:style>
  <w:style w:type="paragraph" w:styleId="a4">
    <w:name w:val="header"/>
    <w:basedOn w:val="a"/>
    <w:link w:val="Char"/>
    <w:rsid w:val="009A4825"/>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4"/>
    <w:rsid w:val="009A4825"/>
    <w:rPr>
      <w:kern w:val="2"/>
      <w:sz w:val="18"/>
      <w:szCs w:val="18"/>
    </w:rPr>
  </w:style>
  <w:style w:type="paragraph" w:styleId="a5">
    <w:name w:val="footer"/>
    <w:basedOn w:val="a"/>
    <w:link w:val="Char0"/>
    <w:rsid w:val="009A4825"/>
    <w:pPr>
      <w:tabs>
        <w:tab w:val="center" w:pos="4153"/>
        <w:tab w:val="right" w:pos="8306"/>
      </w:tabs>
      <w:snapToGrid w:val="0"/>
      <w:jc w:val="left"/>
    </w:pPr>
    <w:rPr>
      <w:sz w:val="18"/>
      <w:szCs w:val="18"/>
      <w:lang w:val="x-none" w:eastAsia="x-none"/>
    </w:rPr>
  </w:style>
  <w:style w:type="character" w:customStyle="1" w:styleId="Char0">
    <w:name w:val="页脚 Char"/>
    <w:link w:val="a5"/>
    <w:rsid w:val="009A4825"/>
    <w:rPr>
      <w:kern w:val="2"/>
      <w:sz w:val="18"/>
      <w:szCs w:val="18"/>
    </w:rPr>
  </w:style>
  <w:style w:type="paragraph" w:styleId="a6">
    <w:name w:val="Plain Text"/>
    <w:basedOn w:val="a"/>
    <w:link w:val="Char1"/>
    <w:rsid w:val="009A4825"/>
    <w:rPr>
      <w:rFonts w:ascii="宋体" w:hAnsi="Courier New"/>
      <w:szCs w:val="21"/>
      <w:lang w:val="x-none" w:eastAsia="x-none"/>
    </w:rPr>
  </w:style>
  <w:style w:type="character" w:customStyle="1" w:styleId="Char1">
    <w:name w:val="纯文本 Char"/>
    <w:link w:val="a6"/>
    <w:rsid w:val="009A4825"/>
    <w:rPr>
      <w:rFonts w:ascii="宋体" w:hAnsi="Courier New" w:cs="Courier New"/>
      <w:kern w:val="2"/>
      <w:sz w:val="21"/>
      <w:szCs w:val="21"/>
    </w:rPr>
  </w:style>
  <w:style w:type="character" w:customStyle="1" w:styleId="PlainTextChar2">
    <w:name w:val="Plain Text Char2"/>
    <w:link w:val="10"/>
    <w:uiPriority w:val="99"/>
    <w:locked/>
    <w:rsid w:val="004C051D"/>
    <w:rPr>
      <w:rFonts w:ascii="宋体" w:hAnsi="Courier New" w:cs="宋体"/>
      <w:sz w:val="21"/>
      <w:szCs w:val="21"/>
    </w:rPr>
  </w:style>
  <w:style w:type="paragraph" w:customStyle="1" w:styleId="10">
    <w:name w:val="纯文本1"/>
    <w:basedOn w:val="a"/>
    <w:link w:val="PlainTextChar2"/>
    <w:uiPriority w:val="99"/>
    <w:rsid w:val="004C051D"/>
    <w:pPr>
      <w:ind w:firstLineChars="200" w:firstLine="200"/>
    </w:pPr>
    <w:rPr>
      <w:rFonts w:ascii="宋体" w:hAnsi="Courier New"/>
      <w:kern w:val="0"/>
      <w:szCs w:val="21"/>
      <w:lang w:val="x-none" w:eastAsia="x-none"/>
    </w:rPr>
  </w:style>
  <w:style w:type="paragraph" w:customStyle="1" w:styleId="5">
    <w:name w:val="正文宋5加粗顶格"/>
    <w:basedOn w:val="a"/>
    <w:uiPriority w:val="99"/>
    <w:rsid w:val="00E67A13"/>
    <w:pPr>
      <w:spacing w:line="400" w:lineRule="exact"/>
    </w:pPr>
    <w:rPr>
      <w:rFonts w:ascii="Times New Roman" w:hAnsi="Times New Roman"/>
      <w:b/>
      <w:bCs/>
      <w:szCs w:val="21"/>
    </w:rPr>
  </w:style>
  <w:style w:type="paragraph" w:customStyle="1" w:styleId="a7">
    <w:name w:val="在表格内文字"/>
    <w:basedOn w:val="a"/>
    <w:qFormat/>
    <w:rsid w:val="00E67A13"/>
    <w:rPr>
      <w:rFonts w:ascii="Times New Roman" w:eastAsia="楷体" w:hAnsi="Times New Roman"/>
      <w:szCs w:val="24"/>
    </w:rPr>
  </w:style>
  <w:style w:type="paragraph" w:styleId="a8">
    <w:name w:val="List Paragraph"/>
    <w:basedOn w:val="a"/>
    <w:uiPriority w:val="34"/>
    <w:qFormat/>
    <w:rsid w:val="002F64DA"/>
    <w:pPr>
      <w:ind w:firstLineChars="200" w:firstLine="420"/>
    </w:pPr>
    <w:rPr>
      <w:rFonts w:ascii="Times New Roman" w:hAnsi="Times New Roman"/>
      <w:szCs w:val="24"/>
    </w:rPr>
  </w:style>
  <w:style w:type="character" w:customStyle="1" w:styleId="5CharChar">
    <w:name w:val="正文宋5左 Char Char"/>
    <w:link w:val="50"/>
    <w:uiPriority w:val="99"/>
    <w:locked/>
    <w:rsid w:val="002F64DA"/>
    <w:rPr>
      <w:rFonts w:ascii="宋体" w:hAnsi="宋体" w:cs="宋体"/>
      <w:szCs w:val="21"/>
    </w:rPr>
  </w:style>
  <w:style w:type="paragraph" w:customStyle="1" w:styleId="50">
    <w:name w:val="正文宋5左"/>
    <w:basedOn w:val="a"/>
    <w:link w:val="5CharChar"/>
    <w:uiPriority w:val="99"/>
    <w:rsid w:val="002F64DA"/>
    <w:pPr>
      <w:spacing w:line="360" w:lineRule="exact"/>
      <w:ind w:firstLineChars="200" w:firstLine="200"/>
      <w:jc w:val="left"/>
    </w:pPr>
    <w:rPr>
      <w:rFonts w:ascii="宋体" w:hAnsi="宋体"/>
      <w:kern w:val="0"/>
      <w:sz w:val="20"/>
      <w:szCs w:val="21"/>
      <w:lang w:val="x-none" w:eastAsia="x-none"/>
    </w:rPr>
  </w:style>
  <w:style w:type="character" w:styleId="a9">
    <w:name w:val="annotation reference"/>
    <w:rsid w:val="00CE7889"/>
    <w:rPr>
      <w:sz w:val="21"/>
      <w:szCs w:val="21"/>
    </w:rPr>
  </w:style>
  <w:style w:type="paragraph" w:styleId="aa">
    <w:name w:val="annotation text"/>
    <w:basedOn w:val="a"/>
    <w:link w:val="Char2"/>
    <w:rsid w:val="00CE7889"/>
    <w:pPr>
      <w:jc w:val="left"/>
    </w:pPr>
  </w:style>
  <w:style w:type="character" w:customStyle="1" w:styleId="Char2">
    <w:name w:val="批注文字 Char"/>
    <w:link w:val="aa"/>
    <w:rsid w:val="00CE7889"/>
    <w:rPr>
      <w:kern w:val="2"/>
      <w:sz w:val="21"/>
      <w:szCs w:val="22"/>
    </w:rPr>
  </w:style>
  <w:style w:type="paragraph" w:styleId="ab">
    <w:name w:val="annotation subject"/>
    <w:basedOn w:val="aa"/>
    <w:next w:val="aa"/>
    <w:link w:val="Char3"/>
    <w:rsid w:val="00CE7889"/>
    <w:rPr>
      <w:b/>
      <w:bCs/>
    </w:rPr>
  </w:style>
  <w:style w:type="character" w:customStyle="1" w:styleId="Char3">
    <w:name w:val="批注主题 Char"/>
    <w:link w:val="ab"/>
    <w:rsid w:val="00CE7889"/>
    <w:rPr>
      <w:b/>
      <w:bCs/>
      <w:kern w:val="2"/>
      <w:sz w:val="21"/>
      <w:szCs w:val="22"/>
    </w:rPr>
  </w:style>
  <w:style w:type="paragraph" w:styleId="ac">
    <w:name w:val="Balloon Text"/>
    <w:basedOn w:val="a"/>
    <w:link w:val="Char4"/>
    <w:rsid w:val="00CE7889"/>
    <w:rPr>
      <w:sz w:val="18"/>
      <w:szCs w:val="18"/>
    </w:rPr>
  </w:style>
  <w:style w:type="character" w:customStyle="1" w:styleId="Char4">
    <w:name w:val="批注框文本 Char"/>
    <w:link w:val="ac"/>
    <w:rsid w:val="00CE788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4B042-21E6-4514-A7AC-973C2D0F1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688</Words>
  <Characters>3925</Characters>
  <Application>Microsoft Office Word</Application>
  <DocSecurity>0</DocSecurity>
  <Lines>32</Lines>
  <Paragraphs>9</Paragraphs>
  <ScaleCrop>false</ScaleCrop>
  <Company>microsoft</Company>
  <LinksUpToDate>false</LinksUpToDate>
  <CharactersWithSpaces>4604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Ms.Qi</cp:lastModifiedBy>
  <cp:revision>7</cp:revision>
  <dcterms:created xsi:type="dcterms:W3CDTF">2017-10-27T01:45:00Z</dcterms:created>
  <dcterms:modified xsi:type="dcterms:W3CDTF">2017-10-30T05:41:00Z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